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24A" w:rsidRDefault="008A52D5" w:rsidP="008A52D5">
      <w:pPr>
        <w:ind w:left="-567"/>
        <w:jc w:val="center"/>
        <w:rPr>
          <w:rFonts w:ascii="Times New Roman" w:hAnsi="Times New Roman" w:cs="Times New Roman"/>
          <w:sz w:val="28"/>
          <w:szCs w:val="28"/>
          <w:lang w:val="uk-UA"/>
        </w:rPr>
      </w:pPr>
      <w:r>
        <w:rPr>
          <w:rFonts w:ascii="Times New Roman" w:hAnsi="Times New Roman" w:cs="Times New Roman"/>
          <w:sz w:val="28"/>
          <w:szCs w:val="28"/>
          <w:lang w:val="uk-UA"/>
        </w:rPr>
        <w:t>Річний звіт</w:t>
      </w:r>
    </w:p>
    <w:p w:rsidR="008A52D5" w:rsidRDefault="008A52D5" w:rsidP="008A52D5">
      <w:pPr>
        <w:ind w:left="-567"/>
        <w:jc w:val="center"/>
        <w:rPr>
          <w:rFonts w:ascii="Times New Roman" w:hAnsi="Times New Roman" w:cs="Times New Roman"/>
          <w:sz w:val="28"/>
          <w:szCs w:val="28"/>
          <w:lang w:val="uk-UA"/>
        </w:rPr>
      </w:pPr>
      <w:r>
        <w:rPr>
          <w:rFonts w:ascii="Times New Roman" w:hAnsi="Times New Roman" w:cs="Times New Roman"/>
          <w:sz w:val="28"/>
          <w:szCs w:val="28"/>
          <w:lang w:val="uk-UA"/>
        </w:rPr>
        <w:t>про діяльність Комунального закладу «Центр дитячої та юнацької</w:t>
      </w:r>
    </w:p>
    <w:p w:rsidR="008A52D5" w:rsidRDefault="008A52D5" w:rsidP="008A52D5">
      <w:pPr>
        <w:ind w:left="-567"/>
        <w:jc w:val="center"/>
        <w:rPr>
          <w:rFonts w:ascii="Times New Roman" w:hAnsi="Times New Roman" w:cs="Times New Roman"/>
          <w:sz w:val="28"/>
          <w:szCs w:val="28"/>
          <w:lang w:val="uk-UA"/>
        </w:rPr>
      </w:pPr>
      <w:r>
        <w:rPr>
          <w:rFonts w:ascii="Times New Roman" w:hAnsi="Times New Roman" w:cs="Times New Roman"/>
          <w:sz w:val="28"/>
          <w:szCs w:val="28"/>
          <w:lang w:val="uk-UA"/>
        </w:rPr>
        <w:t>творчості м. Слов’янська» за 2024-2025</w:t>
      </w:r>
      <w:r w:rsidR="006974A9">
        <w:rPr>
          <w:rFonts w:ascii="Times New Roman" w:hAnsi="Times New Roman" w:cs="Times New Roman"/>
          <w:sz w:val="28"/>
          <w:szCs w:val="28"/>
          <w:lang w:val="uk-UA"/>
        </w:rPr>
        <w:t>навчальному році</w:t>
      </w:r>
    </w:p>
    <w:p w:rsidR="008A52D5" w:rsidRDefault="008A52D5" w:rsidP="001F6BEC">
      <w:pPr>
        <w:ind w:left="-567"/>
        <w:rPr>
          <w:rFonts w:ascii="Times New Roman" w:hAnsi="Times New Roman" w:cs="Times New Roman"/>
          <w:sz w:val="28"/>
          <w:szCs w:val="28"/>
          <w:lang w:val="uk-UA"/>
        </w:rPr>
      </w:pPr>
      <w:r>
        <w:rPr>
          <w:rFonts w:ascii="Times New Roman" w:hAnsi="Times New Roman" w:cs="Times New Roman"/>
          <w:sz w:val="28"/>
          <w:szCs w:val="28"/>
          <w:lang w:val="uk-UA"/>
        </w:rPr>
        <w:t xml:space="preserve">Освітня та виховна діяльність </w:t>
      </w:r>
      <w:r w:rsidR="001F6BEC">
        <w:rPr>
          <w:rFonts w:ascii="Times New Roman" w:hAnsi="Times New Roman" w:cs="Times New Roman"/>
          <w:sz w:val="28"/>
          <w:szCs w:val="28"/>
          <w:lang w:val="uk-UA"/>
        </w:rPr>
        <w:t xml:space="preserve">Комунального закладу «Центр дитячої та юнацької </w:t>
      </w:r>
      <w:r w:rsidR="001F6BEC" w:rsidRPr="001F6BEC">
        <w:rPr>
          <w:rFonts w:ascii="Times New Roman" w:hAnsi="Times New Roman" w:cs="Times New Roman"/>
          <w:sz w:val="28"/>
          <w:szCs w:val="28"/>
          <w:lang w:val="uk-UA"/>
        </w:rPr>
        <w:t>творчості м. Слов’янська»</w:t>
      </w:r>
      <w:r w:rsidR="001F6BEC">
        <w:rPr>
          <w:rFonts w:ascii="Times New Roman" w:hAnsi="Times New Roman" w:cs="Times New Roman"/>
          <w:sz w:val="28"/>
          <w:szCs w:val="28"/>
          <w:lang w:val="uk-UA"/>
        </w:rPr>
        <w:t xml:space="preserve"> була спрямована на здійснення навчання та виховання дітей та молоді </w:t>
      </w:r>
      <w:r w:rsidR="004F0AA4">
        <w:rPr>
          <w:rFonts w:ascii="Times New Roman" w:hAnsi="Times New Roman" w:cs="Times New Roman"/>
          <w:sz w:val="28"/>
          <w:szCs w:val="28"/>
          <w:lang w:val="uk-UA"/>
        </w:rPr>
        <w:t>Слов’янської</w:t>
      </w:r>
      <w:r w:rsidR="003E795C">
        <w:rPr>
          <w:rFonts w:ascii="Times New Roman" w:hAnsi="Times New Roman" w:cs="Times New Roman"/>
          <w:sz w:val="28"/>
          <w:szCs w:val="28"/>
          <w:lang w:val="uk-UA"/>
        </w:rPr>
        <w:t>громади у позаурочний час в</w:t>
      </w:r>
      <w:r w:rsidR="006974A9">
        <w:rPr>
          <w:rFonts w:ascii="Times New Roman" w:hAnsi="Times New Roman" w:cs="Times New Roman"/>
          <w:sz w:val="28"/>
          <w:szCs w:val="28"/>
          <w:lang w:val="uk-UA"/>
        </w:rPr>
        <w:t xml:space="preserve"> умовах військового стану на</w:t>
      </w:r>
      <w:r w:rsidR="003E795C">
        <w:rPr>
          <w:rFonts w:ascii="Times New Roman" w:hAnsi="Times New Roman" w:cs="Times New Roman"/>
          <w:sz w:val="28"/>
          <w:szCs w:val="28"/>
          <w:lang w:val="uk-UA"/>
        </w:rPr>
        <w:t xml:space="preserve"> виконання листа Міністерства освіти і науки України від 23 серпня 2023 р. №1/12609-23.</w:t>
      </w:r>
    </w:p>
    <w:p w:rsidR="003E795C" w:rsidRDefault="003E795C" w:rsidP="003E795C">
      <w:pPr>
        <w:ind w:left="-567"/>
        <w:rPr>
          <w:rFonts w:ascii="Times New Roman" w:hAnsi="Times New Roman" w:cs="Times New Roman"/>
          <w:sz w:val="28"/>
          <w:szCs w:val="28"/>
          <w:lang w:val="uk-UA"/>
        </w:rPr>
      </w:pPr>
      <w:r>
        <w:rPr>
          <w:rFonts w:ascii="Times New Roman" w:hAnsi="Times New Roman" w:cs="Times New Roman"/>
          <w:sz w:val="28"/>
          <w:szCs w:val="28"/>
          <w:lang w:val="uk-UA"/>
        </w:rPr>
        <w:t xml:space="preserve">КЗ «Центр дитячої та юнацької </w:t>
      </w:r>
      <w:r w:rsidRPr="003E795C">
        <w:rPr>
          <w:rFonts w:ascii="Times New Roman" w:hAnsi="Times New Roman" w:cs="Times New Roman"/>
          <w:sz w:val="28"/>
          <w:szCs w:val="28"/>
          <w:lang w:val="uk-UA"/>
        </w:rPr>
        <w:t>творчості м. Слов’янська»</w:t>
      </w:r>
      <w:r>
        <w:rPr>
          <w:rFonts w:ascii="Times New Roman" w:hAnsi="Times New Roman" w:cs="Times New Roman"/>
          <w:sz w:val="28"/>
          <w:szCs w:val="28"/>
          <w:lang w:val="uk-UA"/>
        </w:rPr>
        <w:t xml:space="preserve"> (далі «ЦДЮТ м. Слов’янська</w:t>
      </w:r>
      <w:r w:rsidR="006974A9">
        <w:rPr>
          <w:rFonts w:ascii="Times New Roman" w:hAnsi="Times New Roman" w:cs="Times New Roman"/>
          <w:sz w:val="28"/>
          <w:szCs w:val="28"/>
          <w:lang w:val="uk-UA"/>
        </w:rPr>
        <w:t>»</w:t>
      </w:r>
      <w:r>
        <w:rPr>
          <w:rFonts w:ascii="Times New Roman" w:hAnsi="Times New Roman" w:cs="Times New Roman"/>
          <w:sz w:val="28"/>
          <w:szCs w:val="28"/>
          <w:lang w:val="uk-UA"/>
        </w:rPr>
        <w:t>)</w:t>
      </w:r>
      <w:r w:rsidR="006974A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надає знання, формує вміння та навички за інтересами особистості у творчій самореалізації, зді</w:t>
      </w:r>
      <w:r w:rsidR="006974A9">
        <w:rPr>
          <w:rFonts w:ascii="Times New Roman" w:hAnsi="Times New Roman" w:cs="Times New Roman"/>
          <w:sz w:val="28"/>
          <w:szCs w:val="28"/>
          <w:lang w:val="uk-UA"/>
        </w:rPr>
        <w:t>йснює інтелектуальний, творчий,</w:t>
      </w:r>
      <w:r>
        <w:rPr>
          <w:rFonts w:ascii="Times New Roman" w:hAnsi="Times New Roman" w:cs="Times New Roman"/>
          <w:sz w:val="28"/>
          <w:szCs w:val="28"/>
          <w:lang w:val="uk-UA"/>
        </w:rPr>
        <w:t xml:space="preserve"> духовний і фізичний розвиток, підготовку до активної професійної та громадської діяльності.</w:t>
      </w:r>
    </w:p>
    <w:p w:rsidR="003E795C" w:rsidRDefault="003E795C" w:rsidP="003E795C">
      <w:pPr>
        <w:ind w:left="-567"/>
        <w:rPr>
          <w:rFonts w:ascii="Times New Roman" w:hAnsi="Times New Roman" w:cs="Times New Roman"/>
          <w:sz w:val="28"/>
          <w:szCs w:val="28"/>
          <w:lang w:val="uk-UA"/>
        </w:rPr>
      </w:pPr>
      <w:r>
        <w:rPr>
          <w:rFonts w:ascii="Times New Roman" w:hAnsi="Times New Roman" w:cs="Times New Roman"/>
          <w:sz w:val="28"/>
          <w:szCs w:val="28"/>
          <w:lang w:val="uk-UA"/>
        </w:rPr>
        <w:t>«ЦДЮТ м. Слов’янська»  організовує свою роботу за принципом добровільності, вільного вибору дітьми видів діяльності, д</w:t>
      </w:r>
      <w:r w:rsidR="006974A9">
        <w:rPr>
          <w:rFonts w:ascii="Times New Roman" w:hAnsi="Times New Roman" w:cs="Times New Roman"/>
          <w:sz w:val="28"/>
          <w:szCs w:val="28"/>
          <w:lang w:val="uk-UA"/>
        </w:rPr>
        <w:t>иференціації змісту, форм</w:t>
      </w:r>
      <w:r>
        <w:rPr>
          <w:rFonts w:ascii="Times New Roman" w:hAnsi="Times New Roman" w:cs="Times New Roman"/>
          <w:sz w:val="28"/>
          <w:szCs w:val="28"/>
          <w:lang w:val="uk-UA"/>
        </w:rPr>
        <w:t xml:space="preserve"> освіти.</w:t>
      </w:r>
    </w:p>
    <w:p w:rsidR="003E795C" w:rsidRDefault="003E795C" w:rsidP="003E795C">
      <w:pPr>
        <w:ind w:left="-567"/>
        <w:rPr>
          <w:rFonts w:ascii="Times New Roman" w:hAnsi="Times New Roman" w:cs="Times New Roman"/>
          <w:sz w:val="28"/>
          <w:szCs w:val="28"/>
          <w:lang w:val="uk-UA"/>
        </w:rPr>
      </w:pPr>
      <w:r>
        <w:rPr>
          <w:rFonts w:ascii="Times New Roman" w:hAnsi="Times New Roman" w:cs="Times New Roman"/>
          <w:sz w:val="28"/>
          <w:szCs w:val="28"/>
          <w:lang w:val="uk-UA"/>
        </w:rPr>
        <w:t>Основним документом, що відзначає та регламентує діяльність нашого закладу, є Статут КЗ «ЦДЮТ м. Слов’янська», який розроблений на основі положень Конституції України, законів України «Про освіту», «Про позашкільну освіту», «Положення про позашкільний заклад», «Конвенція ООН про права дитини» та інших нормативних документів, що регулюють діяльність закладу позашкільної освіти.</w:t>
      </w:r>
    </w:p>
    <w:p w:rsidR="003E795C" w:rsidRDefault="003E795C" w:rsidP="003E795C">
      <w:pPr>
        <w:ind w:left="-567"/>
        <w:rPr>
          <w:rFonts w:ascii="Times New Roman" w:hAnsi="Times New Roman" w:cs="Times New Roman"/>
          <w:sz w:val="28"/>
          <w:szCs w:val="28"/>
          <w:lang w:val="uk-UA"/>
        </w:rPr>
      </w:pPr>
      <w:r>
        <w:rPr>
          <w:rFonts w:ascii="Times New Roman" w:hAnsi="Times New Roman" w:cs="Times New Roman"/>
          <w:sz w:val="28"/>
          <w:szCs w:val="28"/>
          <w:lang w:val="uk-UA"/>
        </w:rPr>
        <w:t>Головною метою діяльності КЗ «ЦДЮТ м. Слов’янська» є надання якісних освітніх послуг в галузі позашкільної освіти та виховання особистості, патріота, лідера, інноватора, здатного успішно вирішувати життєві проблеми.</w:t>
      </w:r>
    </w:p>
    <w:p w:rsidR="003E795C" w:rsidRDefault="003E795C" w:rsidP="003E795C">
      <w:pPr>
        <w:ind w:left="-567"/>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закладу є: реалізація державної політики в галузі освіти в умовах воєнного стану, створення умов для задоволення потреб у додатковій освіті, в сфері художньої творчості, допомог</w:t>
      </w:r>
      <w:r w:rsidR="006974A9">
        <w:rPr>
          <w:rFonts w:ascii="Times New Roman" w:hAnsi="Times New Roman" w:cs="Times New Roman"/>
          <w:sz w:val="28"/>
          <w:szCs w:val="28"/>
          <w:lang w:val="uk-UA"/>
        </w:rPr>
        <w:t>а у професійному самовизначенні;</w:t>
      </w:r>
      <w:r>
        <w:rPr>
          <w:rFonts w:ascii="Times New Roman" w:hAnsi="Times New Roman" w:cs="Times New Roman"/>
          <w:sz w:val="28"/>
          <w:szCs w:val="28"/>
          <w:lang w:val="uk-UA"/>
        </w:rPr>
        <w:t xml:space="preserve"> виявлення, розвиток і підтримка юних талантів, стимулювання творчого самовдосконалення дітей і юнацтва, організація змістовного дозвілля та відпочинку дітей!</w:t>
      </w:r>
    </w:p>
    <w:p w:rsidR="003E795C" w:rsidRDefault="003E795C" w:rsidP="003E795C">
      <w:pPr>
        <w:ind w:left="-567"/>
        <w:jc w:val="center"/>
        <w:rPr>
          <w:rFonts w:ascii="Times New Roman" w:hAnsi="Times New Roman" w:cs="Times New Roman"/>
          <w:sz w:val="28"/>
          <w:szCs w:val="28"/>
          <w:lang w:val="uk-UA"/>
        </w:rPr>
      </w:pPr>
      <w:r>
        <w:rPr>
          <w:rFonts w:ascii="Times New Roman" w:hAnsi="Times New Roman" w:cs="Times New Roman"/>
          <w:sz w:val="28"/>
          <w:szCs w:val="28"/>
          <w:lang w:val="uk-UA"/>
        </w:rPr>
        <w:t>Пріоритетними напрямами роботи є:</w:t>
      </w:r>
    </w:p>
    <w:p w:rsidR="003E795C" w:rsidRDefault="006974A9" w:rsidP="003E795C">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с</w:t>
      </w:r>
      <w:r w:rsidR="003E795C">
        <w:rPr>
          <w:rFonts w:ascii="Times New Roman" w:hAnsi="Times New Roman" w:cs="Times New Roman"/>
          <w:sz w:val="28"/>
          <w:szCs w:val="28"/>
          <w:lang w:val="uk-UA"/>
        </w:rPr>
        <w:t>творення комфортного середовища в гуртках з урахуванням інтересів і запитів усіх учасників освітнього процесу;</w:t>
      </w:r>
    </w:p>
    <w:p w:rsidR="003E795C" w:rsidRDefault="006974A9" w:rsidP="003E795C">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з</w:t>
      </w:r>
      <w:r w:rsidR="003E795C">
        <w:rPr>
          <w:rFonts w:ascii="Times New Roman" w:hAnsi="Times New Roman" w:cs="Times New Roman"/>
          <w:sz w:val="28"/>
          <w:szCs w:val="28"/>
          <w:lang w:val="uk-UA"/>
        </w:rPr>
        <w:t>абезпечення оптимальних умов дистанційного навчання для розвитку й самореалізації кожного вихованця;</w:t>
      </w:r>
    </w:p>
    <w:p w:rsidR="003E795C" w:rsidRDefault="006974A9" w:rsidP="003E795C">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с</w:t>
      </w:r>
      <w:r w:rsidR="003E795C">
        <w:rPr>
          <w:rFonts w:ascii="Times New Roman" w:hAnsi="Times New Roman" w:cs="Times New Roman"/>
          <w:sz w:val="28"/>
          <w:szCs w:val="28"/>
          <w:lang w:val="uk-UA"/>
        </w:rPr>
        <w:t>прияння розвитку обдарованої молоді;</w:t>
      </w:r>
    </w:p>
    <w:p w:rsidR="003E795C" w:rsidRDefault="006974A9" w:rsidP="003E795C">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lastRenderedPageBreak/>
        <w:t>р</w:t>
      </w:r>
      <w:r w:rsidR="003E795C">
        <w:rPr>
          <w:rFonts w:ascii="Times New Roman" w:hAnsi="Times New Roman" w:cs="Times New Roman"/>
          <w:sz w:val="28"/>
          <w:szCs w:val="28"/>
          <w:lang w:val="uk-UA"/>
        </w:rPr>
        <w:t>озвиток науково-педагогічного потенціалу, удосконалення освітньої та інноваційної діяльності закладу;</w:t>
      </w:r>
    </w:p>
    <w:p w:rsidR="003E795C" w:rsidRDefault="006974A9" w:rsidP="003E795C">
      <w:pPr>
        <w:pStyle w:val="a3"/>
        <w:numPr>
          <w:ilvl w:val="0"/>
          <w:numId w:val="1"/>
        </w:numPr>
        <w:rPr>
          <w:rFonts w:ascii="Times New Roman" w:hAnsi="Times New Roman" w:cs="Times New Roman"/>
          <w:sz w:val="28"/>
          <w:szCs w:val="28"/>
          <w:lang w:val="uk-UA"/>
        </w:rPr>
      </w:pPr>
      <w:r>
        <w:rPr>
          <w:rFonts w:ascii="Times New Roman" w:hAnsi="Times New Roman" w:cs="Times New Roman"/>
          <w:sz w:val="28"/>
          <w:szCs w:val="28"/>
          <w:lang w:val="uk-UA"/>
        </w:rPr>
        <w:t>в</w:t>
      </w:r>
      <w:r w:rsidR="003E795C">
        <w:rPr>
          <w:rFonts w:ascii="Times New Roman" w:hAnsi="Times New Roman" w:cs="Times New Roman"/>
          <w:sz w:val="28"/>
          <w:szCs w:val="28"/>
          <w:lang w:val="uk-UA"/>
        </w:rPr>
        <w:t>ідкритість та інформаційна доступність.</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Пріоритетом у професійній діяльності кожного педагога нашого закладу було і є національно-патріотичне виховання дітей та учнівської молоді відповідно до закону України «Про основні засади державної політики у сфері утвердження української національної та громадянської ідентичності та Концепції національно-патріотичного виховання в системі освіти України, затвердженої наказом МОН від 06.06.2022 №527.</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У 2024-2025 році педагогічний колектив продовжував працювати над реалізацією науково-методичної проблеми.</w:t>
      </w:r>
    </w:p>
    <w:p w:rsidR="003E795C" w:rsidRDefault="003E795C" w:rsidP="003E795C">
      <w:pPr>
        <w:ind w:left="-207"/>
        <w:rPr>
          <w:rFonts w:ascii="Times New Roman" w:hAnsi="Times New Roman" w:cs="Times New Roman"/>
          <w:sz w:val="28"/>
          <w:szCs w:val="28"/>
          <w:lang w:val="uk-UA"/>
        </w:rPr>
      </w:pP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У КЗ «ЦДЮТ м. Слов’янська» створені належні умови для функціонування гуртків в онлайн форматі та отримання вихованцями якісної додаткової освіти.</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У 2024-2025 навчальному році мережа гуртків складалась і</w:t>
      </w:r>
      <w:r w:rsidR="006974A9">
        <w:rPr>
          <w:rFonts w:ascii="Times New Roman" w:hAnsi="Times New Roman" w:cs="Times New Roman"/>
          <w:sz w:val="28"/>
          <w:szCs w:val="28"/>
          <w:lang w:val="uk-UA"/>
        </w:rPr>
        <w:t>з 12 різнопрофільних гуртків, 22</w:t>
      </w:r>
      <w:r>
        <w:rPr>
          <w:rFonts w:ascii="Times New Roman" w:hAnsi="Times New Roman" w:cs="Times New Roman"/>
          <w:sz w:val="28"/>
          <w:szCs w:val="28"/>
          <w:lang w:val="uk-UA"/>
        </w:rPr>
        <w:t xml:space="preserve"> навчальних груп, в яких навчались 220 вихованців.</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Гуртки класифікуються за двома рівнями навчання, виховання та розвитку вихованців: початковим та основним.</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Освітній процес у закладі був організований відповідно до Типової освітньої програми, навчального плану та різнорівневих навчальних програм з позашкільної освіти, рекомендованих МОН України та затверджених відділом освіти Слов’янської міської ВА.</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Заняття в гуртках проводилися згідно розкладу роботи гуртків, затвердженим директором закладу.</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Важливим показником ефективності роботи гуртків є результативність їх участі в обласних, всеукраїнських конкурсно-виставкових заходах та всеукраїнських шахових турнірах.</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Загалом, протягом 2024-2025 навчального року 157 вихованців закладу взяли участь у наступних заходах:</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1. Обласний челендж марафон «Я – олімпійський чемпіон»;</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2. Обласна акція флешмоб «Голосуємо за мир»;</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3. Обласна акція-фотодень «Щасливий у позашкіллі»;</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4. Марафон вітальних стіннівок «Низький уклін і тричі «Слава»»;</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lastRenderedPageBreak/>
        <w:t>5. Обласна арт-галерея «Вуса, лапи, хвіст!»;</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6. Обласна акція «Наша мова – наша краса!»;</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7. Обласна акція-виставка робіт з природного матеріалу «Крокує осінь золота»;</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8. Обласний онлайн-челендж «Смачно, корисно, яскраво: моя улюблена справа»;</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9. Обласний конкурс марафон « Мрія 100 сердець»;</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10. Обласна акція відеороликів «Ми – діти вільної країни!»;</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11. Обласна акція «100 днів нескореності»;</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12. Участь у чемпіонаті України з класичних шахів серед юнаків до 20 років (м. Дніпро, листопад 2024);</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13. Обласний творчий челендж «Жовто-блакитне серце»;</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14. Онлайн-виставка фотопанорам «Голодомор – трагедія народу»;</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15. Участь в регіональному етапі Всеукраїнсько</w:t>
      </w:r>
      <w:r w:rsidR="00650F16">
        <w:rPr>
          <w:rFonts w:ascii="Times New Roman" w:hAnsi="Times New Roman" w:cs="Times New Roman"/>
          <w:sz w:val="28"/>
          <w:szCs w:val="28"/>
          <w:lang w:val="uk-UA"/>
        </w:rPr>
        <w:t>го конкурсу дитячої творчості «О</w:t>
      </w:r>
      <w:r>
        <w:rPr>
          <w:rFonts w:ascii="Times New Roman" w:hAnsi="Times New Roman" w:cs="Times New Roman"/>
          <w:sz w:val="28"/>
          <w:szCs w:val="28"/>
          <w:lang w:val="uk-UA"/>
        </w:rPr>
        <w:t>б’єднаймося ж, брати мої»;</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16. Флешмоб «Бій серця в ритмі ЗСУ»;</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17. Всеукраїнський флешмоб «Лапка підтримки»;</w:t>
      </w:r>
    </w:p>
    <w:p w:rsidR="003E795C" w:rsidRDefault="003E795C"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 xml:space="preserve">18. Участь в обласній </w:t>
      </w:r>
      <w:r>
        <w:rPr>
          <w:rFonts w:ascii="Times New Roman" w:hAnsi="Times New Roman" w:cs="Times New Roman"/>
          <w:sz w:val="28"/>
          <w:szCs w:val="28"/>
          <w:lang w:val="en-US"/>
        </w:rPr>
        <w:t>HANDmade</w:t>
      </w:r>
      <w:r w:rsidRPr="006974A9">
        <w:rPr>
          <w:rFonts w:ascii="Times New Roman" w:hAnsi="Times New Roman" w:cs="Times New Roman"/>
          <w:sz w:val="28"/>
          <w:szCs w:val="28"/>
          <w:lang w:val="uk-UA"/>
        </w:rPr>
        <w:t>-</w:t>
      </w:r>
      <w:r>
        <w:rPr>
          <w:rFonts w:ascii="Times New Roman" w:hAnsi="Times New Roman" w:cs="Times New Roman"/>
          <w:sz w:val="28"/>
          <w:szCs w:val="28"/>
          <w:lang w:val="uk-UA"/>
        </w:rPr>
        <w:t>виставці «Зимовий вернісаж-2024»;</w:t>
      </w:r>
    </w:p>
    <w:p w:rsidR="00650F16" w:rsidRPr="003E795C" w:rsidRDefault="00650F16"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 xml:space="preserve">19. Обласний </w:t>
      </w:r>
      <w:proofErr w:type="spellStart"/>
      <w:r>
        <w:rPr>
          <w:rFonts w:ascii="Times New Roman" w:hAnsi="Times New Roman" w:cs="Times New Roman"/>
          <w:sz w:val="28"/>
          <w:szCs w:val="28"/>
          <w:lang w:val="uk-UA"/>
        </w:rPr>
        <w:t>відеочелендж</w:t>
      </w:r>
      <w:proofErr w:type="spellEnd"/>
      <w:r>
        <w:rPr>
          <w:rFonts w:ascii="Times New Roman" w:hAnsi="Times New Roman" w:cs="Times New Roman"/>
          <w:sz w:val="28"/>
          <w:szCs w:val="28"/>
          <w:lang w:val="uk-UA"/>
        </w:rPr>
        <w:t xml:space="preserve"> «Донеччина колядує»;</w:t>
      </w:r>
    </w:p>
    <w:p w:rsidR="003E795C" w:rsidRDefault="00650F16"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20</w:t>
      </w:r>
      <w:r w:rsidR="003E795C">
        <w:rPr>
          <w:rFonts w:ascii="Times New Roman" w:hAnsi="Times New Roman" w:cs="Times New Roman"/>
          <w:sz w:val="28"/>
          <w:szCs w:val="28"/>
          <w:lang w:val="uk-UA"/>
        </w:rPr>
        <w:t>. Регіональний екоконкурс «Збережи ялинку»;</w:t>
      </w:r>
    </w:p>
    <w:p w:rsidR="003E795C" w:rsidRDefault="00650F16"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21</w:t>
      </w:r>
      <w:r w:rsidR="003E795C">
        <w:rPr>
          <w:rFonts w:ascii="Times New Roman" w:hAnsi="Times New Roman" w:cs="Times New Roman"/>
          <w:sz w:val="28"/>
          <w:szCs w:val="28"/>
          <w:lang w:val="uk-UA"/>
        </w:rPr>
        <w:t>. Фоточелендж «Свято є»;</w:t>
      </w:r>
    </w:p>
    <w:p w:rsidR="003E795C" w:rsidRDefault="00650F16"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22</w:t>
      </w:r>
      <w:r w:rsidR="003E795C">
        <w:rPr>
          <w:rFonts w:ascii="Times New Roman" w:hAnsi="Times New Roman" w:cs="Times New Roman"/>
          <w:sz w:val="28"/>
          <w:szCs w:val="28"/>
          <w:lang w:val="uk-UA"/>
        </w:rPr>
        <w:t>. Участь у Чемпіонаті України з класичних шахів серед чоловіків (грудень, 2024);</w:t>
      </w:r>
    </w:p>
    <w:p w:rsidR="003E795C" w:rsidRDefault="00650F16"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23</w:t>
      </w:r>
      <w:r w:rsidR="003E795C">
        <w:rPr>
          <w:rFonts w:ascii="Times New Roman" w:hAnsi="Times New Roman" w:cs="Times New Roman"/>
          <w:sz w:val="28"/>
          <w:szCs w:val="28"/>
          <w:lang w:val="uk-UA"/>
        </w:rPr>
        <w:t>. Онлайн-виставка новорічних листівок «Новорічна феєрія»;</w:t>
      </w:r>
    </w:p>
    <w:p w:rsidR="003E795C" w:rsidRDefault="00650F16"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24</w:t>
      </w:r>
      <w:r w:rsidR="003E795C">
        <w:rPr>
          <w:rFonts w:ascii="Times New Roman" w:hAnsi="Times New Roman" w:cs="Times New Roman"/>
          <w:sz w:val="28"/>
          <w:szCs w:val="28"/>
          <w:lang w:val="uk-UA"/>
        </w:rPr>
        <w:t>. Обласна акція «Соборна мрія – об’єднані в майбутнє»;</w:t>
      </w:r>
    </w:p>
    <w:p w:rsidR="003E795C" w:rsidRDefault="00650F16"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25</w:t>
      </w:r>
      <w:r w:rsidR="003E795C">
        <w:rPr>
          <w:rFonts w:ascii="Times New Roman" w:hAnsi="Times New Roman" w:cs="Times New Roman"/>
          <w:sz w:val="28"/>
          <w:szCs w:val="28"/>
          <w:lang w:val="uk-UA"/>
        </w:rPr>
        <w:t>. Арт-акція «Дарую тобі серденько»;</w:t>
      </w:r>
    </w:p>
    <w:p w:rsidR="003E795C" w:rsidRDefault="00650F16"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26</w:t>
      </w:r>
      <w:r w:rsidR="003E795C">
        <w:rPr>
          <w:rFonts w:ascii="Times New Roman" w:hAnsi="Times New Roman" w:cs="Times New Roman"/>
          <w:sz w:val="28"/>
          <w:szCs w:val="28"/>
          <w:lang w:val="uk-UA"/>
        </w:rPr>
        <w:t xml:space="preserve">. Обласна </w:t>
      </w:r>
      <w:proofErr w:type="spellStart"/>
      <w:r w:rsidR="003E795C">
        <w:rPr>
          <w:rFonts w:ascii="Times New Roman" w:hAnsi="Times New Roman" w:cs="Times New Roman"/>
          <w:sz w:val="28"/>
          <w:szCs w:val="28"/>
          <w:lang w:val="uk-UA"/>
        </w:rPr>
        <w:t>акція-фотоогляд</w:t>
      </w:r>
      <w:proofErr w:type="spellEnd"/>
      <w:r w:rsidR="003E795C">
        <w:rPr>
          <w:rFonts w:ascii="Times New Roman" w:hAnsi="Times New Roman" w:cs="Times New Roman"/>
          <w:sz w:val="28"/>
          <w:szCs w:val="28"/>
          <w:lang w:val="uk-UA"/>
        </w:rPr>
        <w:t xml:space="preserve"> «Тризуб – душа України»;</w:t>
      </w:r>
    </w:p>
    <w:p w:rsidR="003E795C" w:rsidRDefault="00650F16"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27</w:t>
      </w:r>
      <w:r w:rsidR="003E795C">
        <w:rPr>
          <w:rFonts w:ascii="Times New Roman" w:hAnsi="Times New Roman" w:cs="Times New Roman"/>
          <w:sz w:val="28"/>
          <w:szCs w:val="28"/>
          <w:lang w:val="uk-UA"/>
        </w:rPr>
        <w:t>. Обласна акція «Разом до спільної мети»;</w:t>
      </w:r>
    </w:p>
    <w:p w:rsidR="003E795C" w:rsidRDefault="00650F16"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28</w:t>
      </w:r>
      <w:r w:rsidR="003E795C">
        <w:rPr>
          <w:rFonts w:ascii="Times New Roman" w:hAnsi="Times New Roman" w:cs="Times New Roman"/>
          <w:sz w:val="28"/>
          <w:szCs w:val="28"/>
          <w:lang w:val="uk-UA"/>
        </w:rPr>
        <w:t>. Обласний челендж-марафон «Нас охороняють небеса»;</w:t>
      </w:r>
    </w:p>
    <w:p w:rsidR="003E795C" w:rsidRDefault="00650F16"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29</w:t>
      </w:r>
      <w:r w:rsidR="003E795C">
        <w:rPr>
          <w:rFonts w:ascii="Times New Roman" w:hAnsi="Times New Roman" w:cs="Times New Roman"/>
          <w:sz w:val="28"/>
          <w:szCs w:val="28"/>
          <w:lang w:val="uk-UA"/>
        </w:rPr>
        <w:t>. Обласний марафон-декламація «Живе слово Кобзаря»;</w:t>
      </w:r>
    </w:p>
    <w:p w:rsidR="003E795C" w:rsidRDefault="00650F16"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lastRenderedPageBreak/>
        <w:t>30</w:t>
      </w:r>
      <w:r w:rsidR="003E795C">
        <w:rPr>
          <w:rFonts w:ascii="Times New Roman" w:hAnsi="Times New Roman" w:cs="Times New Roman"/>
          <w:sz w:val="28"/>
          <w:szCs w:val="28"/>
          <w:lang w:val="uk-UA"/>
        </w:rPr>
        <w:t>. Обласний флешмоб «Здорові ми – здорова нація!»;</w:t>
      </w:r>
    </w:p>
    <w:p w:rsidR="003E795C" w:rsidRDefault="00650F16"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31</w:t>
      </w:r>
      <w:r w:rsidR="003E795C">
        <w:rPr>
          <w:rFonts w:ascii="Times New Roman" w:hAnsi="Times New Roman" w:cs="Times New Roman"/>
          <w:sz w:val="28"/>
          <w:szCs w:val="28"/>
          <w:lang w:val="uk-UA"/>
        </w:rPr>
        <w:t>. Обласний конкурс великодніх композиці</w:t>
      </w:r>
      <w:r>
        <w:rPr>
          <w:rFonts w:ascii="Times New Roman" w:hAnsi="Times New Roman" w:cs="Times New Roman"/>
          <w:sz w:val="28"/>
          <w:szCs w:val="28"/>
          <w:lang w:val="uk-UA"/>
        </w:rPr>
        <w:t xml:space="preserve">й «Христос Воскрес! Воскресне й </w:t>
      </w:r>
      <w:r w:rsidR="003E795C">
        <w:rPr>
          <w:rFonts w:ascii="Times New Roman" w:hAnsi="Times New Roman" w:cs="Times New Roman"/>
          <w:sz w:val="28"/>
          <w:szCs w:val="28"/>
          <w:lang w:val="uk-UA"/>
        </w:rPr>
        <w:t>Україна!»;</w:t>
      </w:r>
    </w:p>
    <w:p w:rsidR="003E795C" w:rsidRDefault="00650F16"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32</w:t>
      </w:r>
      <w:r w:rsidR="003E795C">
        <w:rPr>
          <w:rFonts w:ascii="Times New Roman" w:hAnsi="Times New Roman" w:cs="Times New Roman"/>
          <w:sz w:val="28"/>
          <w:szCs w:val="28"/>
          <w:lang w:val="uk-UA"/>
        </w:rPr>
        <w:t>. Обласна арт-акція «Чорнобиль – трагедія людства»;</w:t>
      </w:r>
    </w:p>
    <w:p w:rsidR="003E795C" w:rsidRDefault="00650F16"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33</w:t>
      </w:r>
      <w:r w:rsidR="003E795C">
        <w:rPr>
          <w:rFonts w:ascii="Times New Roman" w:hAnsi="Times New Roman" w:cs="Times New Roman"/>
          <w:sz w:val="28"/>
          <w:szCs w:val="28"/>
          <w:lang w:val="uk-UA"/>
        </w:rPr>
        <w:t>. Обласний онлайн-марафон «Перемога, яку не забути!»;</w:t>
      </w:r>
    </w:p>
    <w:p w:rsidR="003E795C" w:rsidRDefault="00650F16"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34</w:t>
      </w:r>
      <w:r w:rsidR="003E795C">
        <w:rPr>
          <w:rFonts w:ascii="Times New Roman" w:hAnsi="Times New Roman" w:cs="Times New Roman"/>
          <w:sz w:val="28"/>
          <w:szCs w:val="28"/>
          <w:lang w:val="uk-UA"/>
        </w:rPr>
        <w:t>. Обласна онлайн-виставка «Я і мама – файна пара!»;</w:t>
      </w:r>
    </w:p>
    <w:p w:rsidR="003E795C" w:rsidRDefault="00650F16" w:rsidP="003E795C">
      <w:pPr>
        <w:ind w:left="-207"/>
        <w:rPr>
          <w:rFonts w:ascii="Times New Roman" w:hAnsi="Times New Roman" w:cs="Times New Roman"/>
          <w:sz w:val="28"/>
          <w:szCs w:val="28"/>
          <w:lang w:val="uk-UA"/>
        </w:rPr>
      </w:pPr>
      <w:r>
        <w:rPr>
          <w:rFonts w:ascii="Times New Roman" w:hAnsi="Times New Roman" w:cs="Times New Roman"/>
          <w:sz w:val="28"/>
          <w:szCs w:val="28"/>
          <w:lang w:val="uk-UA"/>
        </w:rPr>
        <w:t>35</w:t>
      </w:r>
      <w:r w:rsidR="003E795C">
        <w:rPr>
          <w:rFonts w:ascii="Times New Roman" w:hAnsi="Times New Roman" w:cs="Times New Roman"/>
          <w:sz w:val="28"/>
          <w:szCs w:val="28"/>
          <w:lang w:val="uk-UA"/>
        </w:rPr>
        <w:t xml:space="preserve">. Обласний </w:t>
      </w:r>
      <w:proofErr w:type="spellStart"/>
      <w:r w:rsidR="003E795C">
        <w:rPr>
          <w:rFonts w:ascii="Times New Roman" w:hAnsi="Times New Roman" w:cs="Times New Roman"/>
          <w:sz w:val="28"/>
          <w:szCs w:val="28"/>
          <w:lang w:val="uk-UA"/>
        </w:rPr>
        <w:t>онлайн-фотомарафон</w:t>
      </w:r>
      <w:proofErr w:type="spellEnd"/>
      <w:r w:rsidR="003E795C">
        <w:rPr>
          <w:rFonts w:ascii="Times New Roman" w:hAnsi="Times New Roman" w:cs="Times New Roman"/>
          <w:sz w:val="28"/>
          <w:szCs w:val="28"/>
          <w:lang w:val="uk-UA"/>
        </w:rPr>
        <w:t xml:space="preserve"> світлин «Вишиванка – мій генетичний код».</w:t>
      </w:r>
    </w:p>
    <w:p w:rsidR="004D1CD3" w:rsidRDefault="004D1CD3" w:rsidP="004D1CD3">
      <w:pPr>
        <w:ind w:left="-207"/>
        <w:jc w:val="center"/>
        <w:rPr>
          <w:rFonts w:ascii="Times New Roman" w:hAnsi="Times New Roman" w:cs="Times New Roman"/>
          <w:sz w:val="28"/>
          <w:szCs w:val="28"/>
          <w:lang w:val="uk-UA"/>
        </w:rPr>
      </w:pPr>
      <w:r>
        <w:rPr>
          <w:rFonts w:ascii="Times New Roman" w:hAnsi="Times New Roman" w:cs="Times New Roman"/>
          <w:sz w:val="28"/>
          <w:szCs w:val="28"/>
          <w:lang w:val="uk-UA"/>
        </w:rPr>
        <w:t>Результативність вихованців КЗ «ЦДЮТ м. Слов’янська» за 2024-2025 навчальний рік:</w:t>
      </w:r>
    </w:p>
    <w:p w:rsidR="004D1CD3" w:rsidRDefault="004D1CD3" w:rsidP="004D1CD3">
      <w:pPr>
        <w:ind w:left="-207"/>
        <w:rPr>
          <w:rFonts w:ascii="Times New Roman" w:hAnsi="Times New Roman" w:cs="Times New Roman"/>
          <w:sz w:val="28"/>
          <w:szCs w:val="28"/>
          <w:lang w:val="uk-UA"/>
        </w:rPr>
      </w:pPr>
      <w:r>
        <w:rPr>
          <w:rFonts w:ascii="Times New Roman" w:hAnsi="Times New Roman" w:cs="Times New Roman"/>
          <w:sz w:val="28"/>
          <w:szCs w:val="28"/>
          <w:lang w:val="uk-UA"/>
        </w:rPr>
        <w:t xml:space="preserve">1. І місце посіли Вадим </w:t>
      </w:r>
      <w:proofErr w:type="spellStart"/>
      <w:r>
        <w:rPr>
          <w:rFonts w:ascii="Times New Roman" w:hAnsi="Times New Roman" w:cs="Times New Roman"/>
          <w:sz w:val="28"/>
          <w:szCs w:val="28"/>
          <w:lang w:val="uk-UA"/>
        </w:rPr>
        <w:t>Степанов</w:t>
      </w:r>
      <w:proofErr w:type="spellEnd"/>
      <w:r>
        <w:rPr>
          <w:rFonts w:ascii="Times New Roman" w:hAnsi="Times New Roman" w:cs="Times New Roman"/>
          <w:sz w:val="28"/>
          <w:szCs w:val="28"/>
          <w:lang w:val="uk-UA"/>
        </w:rPr>
        <w:t xml:space="preserve">, Максим </w:t>
      </w:r>
      <w:proofErr w:type="spellStart"/>
      <w:r>
        <w:rPr>
          <w:rFonts w:ascii="Times New Roman" w:hAnsi="Times New Roman" w:cs="Times New Roman"/>
          <w:sz w:val="28"/>
          <w:szCs w:val="28"/>
          <w:lang w:val="uk-UA"/>
        </w:rPr>
        <w:t>Сєріков</w:t>
      </w:r>
      <w:proofErr w:type="spellEnd"/>
      <w:r>
        <w:rPr>
          <w:rFonts w:ascii="Times New Roman" w:hAnsi="Times New Roman" w:cs="Times New Roman"/>
          <w:sz w:val="28"/>
          <w:szCs w:val="28"/>
          <w:lang w:val="uk-UA"/>
        </w:rPr>
        <w:t xml:space="preserve">, Ярослав </w:t>
      </w:r>
      <w:proofErr w:type="spellStart"/>
      <w:r>
        <w:rPr>
          <w:rFonts w:ascii="Times New Roman" w:hAnsi="Times New Roman" w:cs="Times New Roman"/>
          <w:sz w:val="28"/>
          <w:szCs w:val="28"/>
          <w:lang w:val="uk-UA"/>
        </w:rPr>
        <w:t>Степанов</w:t>
      </w:r>
      <w:proofErr w:type="spellEnd"/>
      <w:r>
        <w:rPr>
          <w:rFonts w:ascii="Times New Roman" w:hAnsi="Times New Roman" w:cs="Times New Roman"/>
          <w:sz w:val="28"/>
          <w:szCs w:val="28"/>
          <w:lang w:val="uk-UA"/>
        </w:rPr>
        <w:t>, вихованці шахового клубу «Чигоринець» на Всеукраїнському турнірі зі швидких шахів серед шахових клубів України (керівник – Пархоменко М. М.).</w:t>
      </w:r>
    </w:p>
    <w:p w:rsidR="004D1CD3" w:rsidRDefault="004D1CD3" w:rsidP="004D1CD3">
      <w:pPr>
        <w:ind w:left="-207"/>
        <w:rPr>
          <w:rFonts w:ascii="Times New Roman" w:hAnsi="Times New Roman" w:cs="Times New Roman"/>
          <w:sz w:val="28"/>
          <w:szCs w:val="28"/>
          <w:lang w:val="uk-UA"/>
        </w:rPr>
      </w:pPr>
      <w:r>
        <w:rPr>
          <w:rFonts w:ascii="Times New Roman" w:hAnsi="Times New Roman" w:cs="Times New Roman"/>
          <w:sz w:val="28"/>
          <w:szCs w:val="28"/>
          <w:lang w:val="uk-UA"/>
        </w:rPr>
        <w:t>2. І місце посіла Козлова Віра, вихованка студії «Барвінок» в обласному конкурсі юних майстрів народних ремесел «Природа і творчість». Номінація «</w:t>
      </w:r>
      <w:proofErr w:type="spellStart"/>
      <w:r>
        <w:rPr>
          <w:rFonts w:ascii="Times New Roman" w:hAnsi="Times New Roman" w:cs="Times New Roman"/>
          <w:sz w:val="28"/>
          <w:szCs w:val="28"/>
          <w:lang w:val="uk-UA"/>
        </w:rPr>
        <w:t>Пано</w:t>
      </w:r>
      <w:proofErr w:type="spellEnd"/>
      <w:r>
        <w:rPr>
          <w:rFonts w:ascii="Times New Roman" w:hAnsi="Times New Roman" w:cs="Times New Roman"/>
          <w:sz w:val="28"/>
          <w:szCs w:val="28"/>
          <w:lang w:val="uk-UA"/>
        </w:rPr>
        <w:t xml:space="preserve">» (керівник – </w:t>
      </w:r>
      <w:proofErr w:type="spellStart"/>
      <w:r>
        <w:rPr>
          <w:rFonts w:ascii="Times New Roman" w:hAnsi="Times New Roman" w:cs="Times New Roman"/>
          <w:sz w:val="28"/>
          <w:szCs w:val="28"/>
          <w:lang w:val="uk-UA"/>
        </w:rPr>
        <w:t>Каліберда</w:t>
      </w:r>
      <w:proofErr w:type="spellEnd"/>
      <w:r>
        <w:rPr>
          <w:rFonts w:ascii="Times New Roman" w:hAnsi="Times New Roman" w:cs="Times New Roman"/>
          <w:sz w:val="28"/>
          <w:szCs w:val="28"/>
          <w:lang w:val="uk-UA"/>
        </w:rPr>
        <w:t xml:space="preserve"> Т. М.).</w:t>
      </w:r>
    </w:p>
    <w:p w:rsidR="004D1CD3" w:rsidRDefault="004D1CD3" w:rsidP="004D1CD3">
      <w:pPr>
        <w:ind w:left="-207"/>
        <w:rPr>
          <w:rFonts w:ascii="Times New Roman" w:hAnsi="Times New Roman" w:cs="Times New Roman"/>
          <w:sz w:val="28"/>
          <w:szCs w:val="28"/>
          <w:lang w:val="uk-UA"/>
        </w:rPr>
      </w:pPr>
      <w:r>
        <w:rPr>
          <w:rFonts w:ascii="Times New Roman" w:hAnsi="Times New Roman" w:cs="Times New Roman"/>
          <w:sz w:val="28"/>
          <w:szCs w:val="28"/>
          <w:lang w:val="uk-UA"/>
        </w:rPr>
        <w:t xml:space="preserve">3. І місце посіла </w:t>
      </w:r>
      <w:proofErr w:type="spellStart"/>
      <w:r>
        <w:rPr>
          <w:rFonts w:ascii="Times New Roman" w:hAnsi="Times New Roman" w:cs="Times New Roman"/>
          <w:sz w:val="28"/>
          <w:szCs w:val="28"/>
          <w:lang w:val="uk-UA"/>
        </w:rPr>
        <w:t>ДупакДарёя</w:t>
      </w:r>
      <w:proofErr w:type="spellEnd"/>
      <w:r>
        <w:rPr>
          <w:rFonts w:ascii="Times New Roman" w:hAnsi="Times New Roman" w:cs="Times New Roman"/>
          <w:sz w:val="28"/>
          <w:szCs w:val="28"/>
          <w:lang w:val="uk-UA"/>
        </w:rPr>
        <w:t>, вихованка гуртка «Казкові барви» в обласному конкурсі юних майстрів «Природа і творчість». Номінація «</w:t>
      </w:r>
      <w:proofErr w:type="spellStart"/>
      <w:r>
        <w:rPr>
          <w:rFonts w:ascii="Times New Roman" w:hAnsi="Times New Roman" w:cs="Times New Roman"/>
          <w:sz w:val="28"/>
          <w:szCs w:val="28"/>
          <w:lang w:val="uk-UA"/>
        </w:rPr>
        <w:t>Пано</w:t>
      </w:r>
      <w:proofErr w:type="spellEnd"/>
      <w:r>
        <w:rPr>
          <w:rFonts w:ascii="Times New Roman" w:hAnsi="Times New Roman" w:cs="Times New Roman"/>
          <w:sz w:val="28"/>
          <w:szCs w:val="28"/>
          <w:lang w:val="uk-UA"/>
        </w:rPr>
        <w:t xml:space="preserve">» (керівник – </w:t>
      </w:r>
      <w:proofErr w:type="spellStart"/>
      <w:r>
        <w:rPr>
          <w:rFonts w:ascii="Times New Roman" w:hAnsi="Times New Roman" w:cs="Times New Roman"/>
          <w:sz w:val="28"/>
          <w:szCs w:val="28"/>
          <w:lang w:val="uk-UA"/>
        </w:rPr>
        <w:t>Дуднік</w:t>
      </w:r>
      <w:proofErr w:type="spellEnd"/>
      <w:r>
        <w:rPr>
          <w:rFonts w:ascii="Times New Roman" w:hAnsi="Times New Roman" w:cs="Times New Roman"/>
          <w:sz w:val="28"/>
          <w:szCs w:val="28"/>
          <w:lang w:val="uk-UA"/>
        </w:rPr>
        <w:t xml:space="preserve"> Н. О.).</w:t>
      </w:r>
    </w:p>
    <w:p w:rsidR="004D1CD3" w:rsidRDefault="004D1CD3" w:rsidP="004D1CD3">
      <w:pPr>
        <w:ind w:left="-207"/>
        <w:rPr>
          <w:rFonts w:ascii="Times New Roman" w:hAnsi="Times New Roman" w:cs="Times New Roman"/>
          <w:sz w:val="28"/>
          <w:szCs w:val="28"/>
          <w:lang w:val="uk-UA"/>
        </w:rPr>
      </w:pPr>
      <w:r>
        <w:rPr>
          <w:rFonts w:ascii="Times New Roman" w:hAnsi="Times New Roman" w:cs="Times New Roman"/>
          <w:sz w:val="28"/>
          <w:szCs w:val="28"/>
          <w:lang w:val="uk-UA"/>
        </w:rPr>
        <w:t xml:space="preserve">4. І місце посіла </w:t>
      </w:r>
      <w:r w:rsidR="00C4160D">
        <w:rPr>
          <w:rFonts w:ascii="Times New Roman" w:hAnsi="Times New Roman" w:cs="Times New Roman"/>
          <w:sz w:val="28"/>
          <w:szCs w:val="28"/>
          <w:lang w:val="uk-UA"/>
        </w:rPr>
        <w:t xml:space="preserve">Козлова Віра, вихованка студії «Барвінок» в обласному етапі Всеукраїнського конкурсу «Новорічна композиція». Номінація «Стилізована ялинка» (керівник – </w:t>
      </w:r>
      <w:proofErr w:type="spellStart"/>
      <w:r w:rsidR="00C4160D">
        <w:rPr>
          <w:rFonts w:ascii="Times New Roman" w:hAnsi="Times New Roman" w:cs="Times New Roman"/>
          <w:sz w:val="28"/>
          <w:szCs w:val="28"/>
          <w:lang w:val="uk-UA"/>
        </w:rPr>
        <w:t>Каліберда</w:t>
      </w:r>
      <w:proofErr w:type="spellEnd"/>
      <w:r w:rsidR="00C4160D">
        <w:rPr>
          <w:rFonts w:ascii="Times New Roman" w:hAnsi="Times New Roman" w:cs="Times New Roman"/>
          <w:sz w:val="28"/>
          <w:szCs w:val="28"/>
          <w:lang w:val="uk-UA"/>
        </w:rPr>
        <w:t xml:space="preserve"> Т. М.).</w:t>
      </w:r>
    </w:p>
    <w:p w:rsidR="004D1CD3" w:rsidRDefault="004D1CD3" w:rsidP="004D1CD3">
      <w:pPr>
        <w:ind w:left="-207"/>
        <w:rPr>
          <w:rFonts w:ascii="Times New Roman" w:hAnsi="Times New Roman" w:cs="Times New Roman"/>
          <w:sz w:val="28"/>
          <w:szCs w:val="28"/>
          <w:lang w:val="uk-UA"/>
        </w:rPr>
      </w:pPr>
      <w:r>
        <w:rPr>
          <w:rFonts w:ascii="Times New Roman" w:hAnsi="Times New Roman" w:cs="Times New Roman"/>
          <w:sz w:val="28"/>
          <w:szCs w:val="28"/>
          <w:lang w:val="uk-UA"/>
        </w:rPr>
        <w:t>5.</w:t>
      </w:r>
      <w:r w:rsidR="00C4160D">
        <w:rPr>
          <w:rFonts w:ascii="Times New Roman" w:hAnsi="Times New Roman" w:cs="Times New Roman"/>
          <w:sz w:val="28"/>
          <w:szCs w:val="28"/>
          <w:lang w:val="uk-UA"/>
        </w:rPr>
        <w:t xml:space="preserve"> І місце посів Степанов Вадим, вихованець шахового к</w:t>
      </w:r>
      <w:r w:rsidR="000B3933">
        <w:rPr>
          <w:rFonts w:ascii="Times New Roman" w:hAnsi="Times New Roman" w:cs="Times New Roman"/>
          <w:sz w:val="28"/>
          <w:szCs w:val="28"/>
          <w:lang w:val="uk-UA"/>
        </w:rPr>
        <w:t>лубу «</w:t>
      </w:r>
      <w:proofErr w:type="spellStart"/>
      <w:r w:rsidR="000B3933">
        <w:rPr>
          <w:rFonts w:ascii="Times New Roman" w:hAnsi="Times New Roman" w:cs="Times New Roman"/>
          <w:sz w:val="28"/>
          <w:szCs w:val="28"/>
          <w:lang w:val="uk-UA"/>
        </w:rPr>
        <w:t>Чигоринець</w:t>
      </w:r>
      <w:proofErr w:type="spellEnd"/>
      <w:r w:rsidR="000B3933">
        <w:rPr>
          <w:rFonts w:ascii="Times New Roman" w:hAnsi="Times New Roman" w:cs="Times New Roman"/>
          <w:sz w:val="28"/>
          <w:szCs w:val="28"/>
          <w:lang w:val="uk-UA"/>
        </w:rPr>
        <w:t xml:space="preserve">» на Кубку </w:t>
      </w:r>
      <w:proofErr w:type="spellStart"/>
      <w:r w:rsidR="000B3933">
        <w:rPr>
          <w:rFonts w:ascii="Times New Roman" w:hAnsi="Times New Roman" w:cs="Times New Roman"/>
          <w:sz w:val="28"/>
          <w:szCs w:val="28"/>
          <w:lang w:val="uk-UA"/>
        </w:rPr>
        <w:t>Презе</w:t>
      </w:r>
      <w:r w:rsidR="00C4160D">
        <w:rPr>
          <w:rFonts w:ascii="Times New Roman" w:hAnsi="Times New Roman" w:cs="Times New Roman"/>
          <w:sz w:val="28"/>
          <w:szCs w:val="28"/>
          <w:lang w:val="uk-UA"/>
        </w:rPr>
        <w:t>дента</w:t>
      </w:r>
      <w:proofErr w:type="spellEnd"/>
      <w:r w:rsidR="00C4160D">
        <w:rPr>
          <w:rFonts w:ascii="Times New Roman" w:hAnsi="Times New Roman" w:cs="Times New Roman"/>
          <w:sz w:val="28"/>
          <w:szCs w:val="28"/>
          <w:lang w:val="uk-UA"/>
        </w:rPr>
        <w:t xml:space="preserve"> федерації шахів Миколаївської області.</w:t>
      </w:r>
    </w:p>
    <w:p w:rsidR="004D1CD3" w:rsidRDefault="004D1CD3" w:rsidP="004D1CD3">
      <w:pPr>
        <w:ind w:left="-207"/>
        <w:rPr>
          <w:rFonts w:ascii="Times New Roman" w:hAnsi="Times New Roman" w:cs="Times New Roman"/>
          <w:sz w:val="28"/>
          <w:szCs w:val="28"/>
          <w:lang w:val="uk-UA"/>
        </w:rPr>
      </w:pPr>
      <w:r>
        <w:rPr>
          <w:rFonts w:ascii="Times New Roman" w:hAnsi="Times New Roman" w:cs="Times New Roman"/>
          <w:sz w:val="28"/>
          <w:szCs w:val="28"/>
          <w:lang w:val="uk-UA"/>
        </w:rPr>
        <w:t>6.</w:t>
      </w:r>
      <w:r w:rsidR="00C4160D">
        <w:rPr>
          <w:rFonts w:ascii="Times New Roman" w:hAnsi="Times New Roman" w:cs="Times New Roman"/>
          <w:sz w:val="28"/>
          <w:szCs w:val="28"/>
          <w:lang w:val="uk-UA"/>
        </w:rPr>
        <w:t xml:space="preserve"> ІІ місце посіла </w:t>
      </w:r>
      <w:proofErr w:type="spellStart"/>
      <w:r w:rsidR="00C4160D">
        <w:rPr>
          <w:rFonts w:ascii="Times New Roman" w:hAnsi="Times New Roman" w:cs="Times New Roman"/>
          <w:sz w:val="28"/>
          <w:szCs w:val="28"/>
          <w:lang w:val="uk-UA"/>
        </w:rPr>
        <w:t>Дупак</w:t>
      </w:r>
      <w:proofErr w:type="spellEnd"/>
      <w:r w:rsidR="007D3C10" w:rsidRPr="007D3C10">
        <w:rPr>
          <w:rFonts w:ascii="Times New Roman" w:hAnsi="Times New Roman" w:cs="Times New Roman"/>
          <w:sz w:val="28"/>
          <w:szCs w:val="28"/>
          <w:lang w:val="uk-UA"/>
        </w:rPr>
        <w:t xml:space="preserve"> </w:t>
      </w:r>
      <w:r w:rsidR="000B3933">
        <w:rPr>
          <w:rFonts w:ascii="Times New Roman" w:hAnsi="Times New Roman" w:cs="Times New Roman"/>
          <w:sz w:val="28"/>
          <w:szCs w:val="28"/>
          <w:lang w:val="uk-UA"/>
        </w:rPr>
        <w:t>Дар’я</w:t>
      </w:r>
      <w:r w:rsidR="00C4160D">
        <w:rPr>
          <w:rFonts w:ascii="Times New Roman" w:hAnsi="Times New Roman" w:cs="Times New Roman"/>
          <w:sz w:val="28"/>
          <w:szCs w:val="28"/>
          <w:lang w:val="uk-UA"/>
        </w:rPr>
        <w:t>, вихованка гуртка «Казкові барви» в обласному етапі Всеукраїнської виставки-конкурсу «Знай і люби свій край» (керівник – Надія Дуднік).</w:t>
      </w:r>
    </w:p>
    <w:p w:rsidR="004D1CD3" w:rsidRDefault="004D1CD3" w:rsidP="004D1CD3">
      <w:pPr>
        <w:ind w:left="-207"/>
        <w:rPr>
          <w:rFonts w:ascii="Times New Roman" w:hAnsi="Times New Roman" w:cs="Times New Roman"/>
          <w:sz w:val="28"/>
          <w:szCs w:val="28"/>
          <w:lang w:val="uk-UA"/>
        </w:rPr>
      </w:pPr>
      <w:r>
        <w:rPr>
          <w:rFonts w:ascii="Times New Roman" w:hAnsi="Times New Roman" w:cs="Times New Roman"/>
          <w:sz w:val="28"/>
          <w:szCs w:val="28"/>
          <w:lang w:val="uk-UA"/>
        </w:rPr>
        <w:t>7.</w:t>
      </w:r>
      <w:r w:rsidR="000B3933">
        <w:rPr>
          <w:rFonts w:ascii="Times New Roman" w:hAnsi="Times New Roman" w:cs="Times New Roman"/>
          <w:sz w:val="28"/>
          <w:szCs w:val="28"/>
          <w:lang w:val="uk-UA"/>
        </w:rPr>
        <w:t xml:space="preserve"> ІІ місце посів вихованець шахового клубу «</w:t>
      </w:r>
      <w:proofErr w:type="spellStart"/>
      <w:r w:rsidR="000B3933">
        <w:rPr>
          <w:rFonts w:ascii="Times New Roman" w:hAnsi="Times New Roman" w:cs="Times New Roman"/>
          <w:sz w:val="28"/>
          <w:szCs w:val="28"/>
          <w:lang w:val="uk-UA"/>
        </w:rPr>
        <w:t>Чигоринець</w:t>
      </w:r>
      <w:proofErr w:type="spellEnd"/>
      <w:r w:rsidR="000B3933">
        <w:rPr>
          <w:rFonts w:ascii="Times New Roman" w:hAnsi="Times New Roman" w:cs="Times New Roman"/>
          <w:sz w:val="28"/>
          <w:szCs w:val="28"/>
          <w:lang w:val="uk-UA"/>
        </w:rPr>
        <w:t xml:space="preserve">» Максим </w:t>
      </w:r>
      <w:proofErr w:type="spellStart"/>
      <w:r w:rsidR="000B3933">
        <w:rPr>
          <w:rFonts w:ascii="Times New Roman" w:hAnsi="Times New Roman" w:cs="Times New Roman"/>
          <w:sz w:val="28"/>
          <w:szCs w:val="28"/>
          <w:lang w:val="uk-UA"/>
        </w:rPr>
        <w:t>Євдокімов</w:t>
      </w:r>
      <w:proofErr w:type="spellEnd"/>
      <w:r w:rsidR="000B3933">
        <w:rPr>
          <w:rFonts w:ascii="Times New Roman" w:hAnsi="Times New Roman" w:cs="Times New Roman"/>
          <w:sz w:val="28"/>
          <w:szCs w:val="28"/>
          <w:lang w:val="uk-UA"/>
        </w:rPr>
        <w:t xml:space="preserve"> у турнірі з класичних шахів на Всеукраїнському шаховому фестивалі «Київська весна» - 2025 – «Меморіал Серія </w:t>
      </w:r>
      <w:proofErr w:type="spellStart"/>
      <w:r w:rsidR="000B3933">
        <w:rPr>
          <w:rFonts w:ascii="Times New Roman" w:hAnsi="Times New Roman" w:cs="Times New Roman"/>
          <w:sz w:val="28"/>
          <w:szCs w:val="28"/>
          <w:lang w:val="uk-UA"/>
        </w:rPr>
        <w:t>Шистарьова</w:t>
      </w:r>
      <w:proofErr w:type="spellEnd"/>
      <w:r w:rsidR="000B3933">
        <w:rPr>
          <w:rFonts w:ascii="Times New Roman" w:hAnsi="Times New Roman" w:cs="Times New Roman"/>
          <w:sz w:val="28"/>
          <w:szCs w:val="28"/>
          <w:lang w:val="uk-UA"/>
        </w:rPr>
        <w:t>» (керівник – Пархоменко М.М.).</w:t>
      </w:r>
    </w:p>
    <w:p w:rsidR="004D1CD3" w:rsidRDefault="004D1CD3" w:rsidP="004D1CD3">
      <w:pPr>
        <w:ind w:left="-207"/>
        <w:rPr>
          <w:rFonts w:ascii="Times New Roman" w:hAnsi="Times New Roman" w:cs="Times New Roman"/>
          <w:sz w:val="28"/>
          <w:szCs w:val="28"/>
          <w:lang w:val="uk-UA"/>
        </w:rPr>
      </w:pPr>
      <w:r>
        <w:rPr>
          <w:rFonts w:ascii="Times New Roman" w:hAnsi="Times New Roman" w:cs="Times New Roman"/>
          <w:sz w:val="28"/>
          <w:szCs w:val="28"/>
          <w:lang w:val="uk-UA"/>
        </w:rPr>
        <w:t>8.</w:t>
      </w:r>
      <w:r w:rsidR="000B3933">
        <w:rPr>
          <w:rFonts w:ascii="Times New Roman" w:hAnsi="Times New Roman" w:cs="Times New Roman"/>
          <w:sz w:val="28"/>
          <w:szCs w:val="28"/>
          <w:lang w:val="uk-UA"/>
        </w:rPr>
        <w:t xml:space="preserve"> ІІІ місце посіла команда шахового клубу «Чигоринець» на командному чемпіонаті України з класичних шахів серед юнаків до 20 років (керівник – Микола Пархоменко).</w:t>
      </w:r>
    </w:p>
    <w:p w:rsidR="004D1CD3" w:rsidRDefault="004D1CD3" w:rsidP="004D1CD3">
      <w:pPr>
        <w:ind w:left="-207"/>
        <w:rPr>
          <w:rFonts w:ascii="Times New Roman" w:hAnsi="Times New Roman" w:cs="Times New Roman"/>
          <w:sz w:val="28"/>
          <w:szCs w:val="28"/>
          <w:lang w:val="uk-UA"/>
        </w:rPr>
      </w:pPr>
      <w:r>
        <w:rPr>
          <w:rFonts w:ascii="Times New Roman" w:hAnsi="Times New Roman" w:cs="Times New Roman"/>
          <w:sz w:val="28"/>
          <w:szCs w:val="28"/>
          <w:lang w:val="uk-UA"/>
        </w:rPr>
        <w:lastRenderedPageBreak/>
        <w:t>9.</w:t>
      </w:r>
      <w:r w:rsidR="000B3933">
        <w:rPr>
          <w:rFonts w:ascii="Times New Roman" w:hAnsi="Times New Roman" w:cs="Times New Roman"/>
          <w:sz w:val="28"/>
          <w:szCs w:val="28"/>
          <w:lang w:val="uk-UA"/>
        </w:rPr>
        <w:t xml:space="preserve"> ІІІ місце посіли </w:t>
      </w:r>
      <w:proofErr w:type="spellStart"/>
      <w:r w:rsidR="000B3933">
        <w:rPr>
          <w:rFonts w:ascii="Times New Roman" w:hAnsi="Times New Roman" w:cs="Times New Roman"/>
          <w:sz w:val="28"/>
          <w:szCs w:val="28"/>
          <w:lang w:val="uk-UA"/>
        </w:rPr>
        <w:t>Стицюра</w:t>
      </w:r>
      <w:proofErr w:type="spellEnd"/>
      <w:r w:rsidR="000B3933">
        <w:rPr>
          <w:rFonts w:ascii="Times New Roman" w:hAnsi="Times New Roman" w:cs="Times New Roman"/>
          <w:sz w:val="28"/>
          <w:szCs w:val="28"/>
          <w:lang w:val="uk-UA"/>
        </w:rPr>
        <w:t xml:space="preserve"> Злата і Сазонова Варвара в обласному етапі Всеукраїнської виставки-конкурсу «Знай і люби свій край» (керівник – Надія Дуднік).</w:t>
      </w:r>
    </w:p>
    <w:p w:rsidR="000B3933" w:rsidRDefault="000B3933" w:rsidP="004D1CD3">
      <w:pPr>
        <w:ind w:left="-207"/>
        <w:rPr>
          <w:rFonts w:ascii="Times New Roman" w:hAnsi="Times New Roman" w:cs="Times New Roman"/>
          <w:sz w:val="28"/>
          <w:szCs w:val="28"/>
          <w:lang w:val="uk-UA"/>
        </w:rPr>
      </w:pPr>
      <w:r>
        <w:rPr>
          <w:rFonts w:ascii="Times New Roman" w:hAnsi="Times New Roman" w:cs="Times New Roman"/>
          <w:sz w:val="28"/>
          <w:szCs w:val="28"/>
          <w:lang w:val="uk-UA"/>
        </w:rPr>
        <w:t>Методична робота у «ЦДЮТ м. Слов’янська» створена і ефективно працює система колективної та індивідуальної роботи керівників гуртків, яка спрямована на підвищення професійного рівня педагогічних працівників, удосконалення інформаційно-аналітичного забезпечення освітнього процесу та проводиться з урахуванням інтересів і запитів різних категорій педагогів.</w:t>
      </w:r>
    </w:p>
    <w:p w:rsidR="000B3933" w:rsidRDefault="000B3933" w:rsidP="004D1CD3">
      <w:pPr>
        <w:ind w:left="-207"/>
        <w:rPr>
          <w:rFonts w:ascii="Times New Roman" w:hAnsi="Times New Roman" w:cs="Times New Roman"/>
          <w:sz w:val="28"/>
          <w:szCs w:val="28"/>
          <w:lang w:val="uk-UA"/>
        </w:rPr>
      </w:pPr>
      <w:r>
        <w:rPr>
          <w:rFonts w:ascii="Times New Roman" w:hAnsi="Times New Roman" w:cs="Times New Roman"/>
          <w:sz w:val="28"/>
          <w:szCs w:val="28"/>
          <w:lang w:val="uk-UA"/>
        </w:rPr>
        <w:t>Мета науково-методичної роботи: підтримувати діловий тонус педагогів, сприяти розвитку творчого потенціалу, керівників гуртків та досягнення позитивних результатів освітнього процесу в онлайн форматі.</w:t>
      </w:r>
    </w:p>
    <w:p w:rsidR="000B3933" w:rsidRDefault="000B3933" w:rsidP="004D1CD3">
      <w:pPr>
        <w:ind w:left="-207"/>
        <w:rPr>
          <w:rFonts w:ascii="Times New Roman" w:hAnsi="Times New Roman" w:cs="Times New Roman"/>
          <w:sz w:val="28"/>
          <w:szCs w:val="28"/>
          <w:lang w:val="uk-UA"/>
        </w:rPr>
      </w:pPr>
      <w:r>
        <w:rPr>
          <w:rFonts w:ascii="Times New Roman" w:hAnsi="Times New Roman" w:cs="Times New Roman"/>
          <w:sz w:val="28"/>
          <w:szCs w:val="28"/>
          <w:lang w:val="uk-UA"/>
        </w:rPr>
        <w:t>Забезпечення якості позашкільної освіти значною мірою залежить від науково-методичного супроводу освітнього процесу.</w:t>
      </w:r>
    </w:p>
    <w:p w:rsidR="000B3933" w:rsidRDefault="000B3933" w:rsidP="004D1CD3">
      <w:pPr>
        <w:ind w:left="-207"/>
        <w:rPr>
          <w:rFonts w:ascii="Times New Roman" w:hAnsi="Times New Roman" w:cs="Times New Roman"/>
          <w:sz w:val="28"/>
          <w:szCs w:val="28"/>
          <w:lang w:val="uk-UA"/>
        </w:rPr>
      </w:pPr>
      <w:r>
        <w:rPr>
          <w:rFonts w:ascii="Times New Roman" w:hAnsi="Times New Roman" w:cs="Times New Roman"/>
          <w:sz w:val="28"/>
          <w:szCs w:val="28"/>
          <w:lang w:val="uk-UA"/>
        </w:rPr>
        <w:t>Навчально-методична робота з педагогічними працівниками закладу була спрямована на підвищення якості навчально-виховної роботи та вдосконалення професійної компетенції педагогічних кадрів.</w:t>
      </w:r>
    </w:p>
    <w:p w:rsidR="000B3933" w:rsidRDefault="000B3933" w:rsidP="004D1CD3">
      <w:pPr>
        <w:ind w:left="-207"/>
        <w:rPr>
          <w:rFonts w:ascii="Times New Roman" w:hAnsi="Times New Roman" w:cs="Times New Roman"/>
          <w:sz w:val="28"/>
          <w:szCs w:val="28"/>
          <w:lang w:val="uk-UA"/>
        </w:rPr>
      </w:pPr>
      <w:r>
        <w:rPr>
          <w:rFonts w:ascii="Times New Roman" w:hAnsi="Times New Roman" w:cs="Times New Roman"/>
          <w:sz w:val="28"/>
          <w:szCs w:val="28"/>
          <w:lang w:val="uk-UA"/>
        </w:rPr>
        <w:t>У 2024-2025 навчальному році належна увага з боку дирекції закладу приділялась росту педагогічної майстерності керівників гуртків через самоосвітню діяльність, курсову перепідготовку, атестацію педагогічних працівників.</w:t>
      </w:r>
    </w:p>
    <w:p w:rsidR="000B3933" w:rsidRDefault="000B3933" w:rsidP="004D1CD3">
      <w:pPr>
        <w:ind w:left="-207"/>
        <w:rPr>
          <w:rFonts w:ascii="Times New Roman" w:hAnsi="Times New Roman" w:cs="Times New Roman"/>
          <w:sz w:val="28"/>
          <w:szCs w:val="28"/>
          <w:lang w:val="uk-UA"/>
        </w:rPr>
      </w:pPr>
      <w:r>
        <w:rPr>
          <w:rFonts w:ascii="Times New Roman" w:hAnsi="Times New Roman" w:cs="Times New Roman"/>
          <w:sz w:val="28"/>
          <w:szCs w:val="28"/>
          <w:lang w:val="uk-UA"/>
        </w:rPr>
        <w:t>Підвищенню ключових та професійних компетентностей згідно сучасного професійного стандарту, сприяла участь педагогів у методологічних семінарах у режимі відеоконференції (</w:t>
      </w:r>
      <w:r>
        <w:rPr>
          <w:rFonts w:ascii="Times New Roman" w:hAnsi="Times New Roman" w:cs="Times New Roman"/>
          <w:sz w:val="28"/>
          <w:szCs w:val="28"/>
          <w:lang w:val="en-US"/>
        </w:rPr>
        <w:t>Googlemeet</w:t>
      </w:r>
      <w:r>
        <w:rPr>
          <w:rFonts w:ascii="Times New Roman" w:hAnsi="Times New Roman" w:cs="Times New Roman"/>
          <w:sz w:val="28"/>
          <w:szCs w:val="28"/>
          <w:lang w:val="uk-UA"/>
        </w:rPr>
        <w:t>):</w:t>
      </w:r>
    </w:p>
    <w:p w:rsidR="000B3933" w:rsidRDefault="000B3933" w:rsidP="004D1CD3">
      <w:pPr>
        <w:ind w:left="-207"/>
        <w:rPr>
          <w:rFonts w:ascii="Times New Roman" w:hAnsi="Times New Roman" w:cs="Times New Roman"/>
          <w:sz w:val="28"/>
          <w:szCs w:val="28"/>
          <w:lang w:val="uk-UA"/>
        </w:rPr>
      </w:pPr>
      <w:r>
        <w:rPr>
          <w:rFonts w:ascii="Times New Roman" w:hAnsi="Times New Roman" w:cs="Times New Roman"/>
          <w:sz w:val="28"/>
          <w:szCs w:val="28"/>
          <w:lang w:val="uk-UA"/>
        </w:rPr>
        <w:t>- семінар-практикум за темою: «Проєктне навчання як метод розвитку ключових компетентностей та національно-патріотичного виховання учнів в умовах дистанційного навчання».</w:t>
      </w:r>
    </w:p>
    <w:p w:rsidR="000B3933" w:rsidRDefault="000B3933" w:rsidP="004D1CD3">
      <w:pPr>
        <w:ind w:left="-207"/>
        <w:rPr>
          <w:rFonts w:ascii="Times New Roman" w:hAnsi="Times New Roman" w:cs="Times New Roman"/>
          <w:sz w:val="28"/>
          <w:szCs w:val="28"/>
          <w:lang w:val="uk-UA"/>
        </w:rPr>
      </w:pPr>
      <w:r>
        <w:rPr>
          <w:rFonts w:ascii="Times New Roman" w:hAnsi="Times New Roman" w:cs="Times New Roman"/>
          <w:sz w:val="28"/>
          <w:szCs w:val="28"/>
          <w:lang w:val="uk-UA"/>
        </w:rPr>
        <w:t>- семінар-практикум за темою: «Самоосвіта, самоаналіз та самооцінювання – невід’ємні складові успіху педагогічного колективу».</w:t>
      </w:r>
    </w:p>
    <w:p w:rsidR="000B3933" w:rsidRDefault="000B3933" w:rsidP="004D1CD3">
      <w:pPr>
        <w:ind w:left="-207"/>
        <w:rPr>
          <w:rFonts w:ascii="Times New Roman" w:hAnsi="Times New Roman" w:cs="Times New Roman"/>
          <w:sz w:val="28"/>
          <w:szCs w:val="28"/>
          <w:lang w:val="uk-UA"/>
        </w:rPr>
      </w:pPr>
      <w:r>
        <w:rPr>
          <w:rFonts w:ascii="Times New Roman" w:hAnsi="Times New Roman" w:cs="Times New Roman"/>
          <w:sz w:val="28"/>
          <w:szCs w:val="28"/>
          <w:lang w:val="uk-UA"/>
        </w:rPr>
        <w:t>Протягом 2024-2025 навчального року методисти та керівники гуртків КЗ «ЦДЮТ м. Слов’янська» брали активну участь у семінарах-практикумах, які організовували та проводили Донецький обласний палац дитячої та юнацької творчості та Донецький обласний центр технічної творчості дітей та юнацтва.</w:t>
      </w:r>
    </w:p>
    <w:p w:rsidR="000B3933" w:rsidRDefault="000B3933" w:rsidP="004D1CD3">
      <w:pPr>
        <w:ind w:left="-207"/>
        <w:rPr>
          <w:rFonts w:ascii="Times New Roman" w:hAnsi="Times New Roman" w:cs="Times New Roman"/>
          <w:sz w:val="28"/>
          <w:szCs w:val="28"/>
          <w:lang w:val="uk-UA"/>
        </w:rPr>
      </w:pPr>
      <w:r>
        <w:rPr>
          <w:rFonts w:ascii="Times New Roman" w:hAnsi="Times New Roman" w:cs="Times New Roman"/>
          <w:sz w:val="28"/>
          <w:szCs w:val="28"/>
          <w:lang w:val="uk-UA"/>
        </w:rPr>
        <w:t>Також педагогічні працівники нашого закладу протягом року були учасниками онлайн відкритих лекцій, пресконференцій, методологічних семінарів, організатором яких виступила Міжнародна асоціація позашкільної освіти.</w:t>
      </w:r>
    </w:p>
    <w:p w:rsidR="000B3933" w:rsidRDefault="000B3933" w:rsidP="000B3933">
      <w:pPr>
        <w:ind w:left="-207"/>
        <w:rPr>
          <w:rFonts w:ascii="Times New Roman" w:hAnsi="Times New Roman" w:cs="Times New Roman"/>
          <w:sz w:val="28"/>
          <w:szCs w:val="28"/>
          <w:lang w:val="uk-UA"/>
        </w:rPr>
      </w:pPr>
      <w:r>
        <w:rPr>
          <w:rFonts w:ascii="Times New Roman" w:hAnsi="Times New Roman" w:cs="Times New Roman"/>
          <w:sz w:val="28"/>
          <w:szCs w:val="28"/>
          <w:lang w:val="uk-UA"/>
        </w:rPr>
        <w:lastRenderedPageBreak/>
        <w:t>Головним показником творчої діяльності педагога є наявність педагогічних знахідок, ідей, що згодом утворюють педагогічний досвід.</w:t>
      </w:r>
    </w:p>
    <w:p w:rsidR="000B3933" w:rsidRDefault="000B3933" w:rsidP="000B3933">
      <w:pPr>
        <w:ind w:left="-207"/>
        <w:rPr>
          <w:rFonts w:ascii="Times New Roman" w:hAnsi="Times New Roman" w:cs="Times New Roman"/>
          <w:sz w:val="28"/>
          <w:szCs w:val="28"/>
          <w:lang w:val="uk-UA"/>
        </w:rPr>
      </w:pPr>
      <w:r>
        <w:rPr>
          <w:rFonts w:ascii="Times New Roman" w:hAnsi="Times New Roman" w:cs="Times New Roman"/>
          <w:sz w:val="28"/>
          <w:szCs w:val="28"/>
          <w:lang w:val="uk-UA"/>
        </w:rPr>
        <w:t>У 2024-2025 навчальному році Донецький обласний палац дитячої та юнацької творчості високо оцінили роботи керівників гуртків нашого закладу:</w:t>
      </w:r>
    </w:p>
    <w:p w:rsidR="000B3933" w:rsidRDefault="000B3933" w:rsidP="000B3933">
      <w:pPr>
        <w:ind w:left="-207"/>
        <w:rPr>
          <w:rFonts w:ascii="Times New Roman" w:hAnsi="Times New Roman" w:cs="Times New Roman"/>
          <w:sz w:val="28"/>
          <w:szCs w:val="28"/>
          <w:lang w:val="uk-UA"/>
        </w:rPr>
      </w:pPr>
      <w:r>
        <w:rPr>
          <w:rFonts w:ascii="Times New Roman" w:hAnsi="Times New Roman" w:cs="Times New Roman"/>
          <w:sz w:val="28"/>
          <w:szCs w:val="28"/>
          <w:lang w:val="uk-UA"/>
        </w:rPr>
        <w:t>І місце посіла Надія ДУДНІК, керівник гуртка КЗ «ЦДЮТ м. Слов’янська», в обласному етапі відкритого конкурсу мініатюр серед педагогів позашкільної освіти у номінації «Графіка», а також ІІ місце у номінації «Живопис».</w:t>
      </w:r>
    </w:p>
    <w:p w:rsidR="000B3933" w:rsidRDefault="000B3933" w:rsidP="000B3933">
      <w:pPr>
        <w:ind w:left="-207"/>
        <w:rPr>
          <w:rFonts w:ascii="Times New Roman" w:hAnsi="Times New Roman" w:cs="Times New Roman"/>
          <w:sz w:val="28"/>
          <w:szCs w:val="28"/>
          <w:lang w:val="uk-UA"/>
        </w:rPr>
      </w:pPr>
      <w:r>
        <w:rPr>
          <w:rFonts w:ascii="Times New Roman" w:hAnsi="Times New Roman" w:cs="Times New Roman"/>
          <w:sz w:val="28"/>
          <w:szCs w:val="28"/>
          <w:lang w:val="uk-UA"/>
        </w:rPr>
        <w:t>І місце посіла Тетяна КАЛІБЕРДА, керівник гуртка КЗ «ЦДЮТ м. Слов’янська» в обласному етапі відкритого конкурсу мініатюр серед педагогів позашкільної освіти в номінації «Витинанка».</w:t>
      </w:r>
    </w:p>
    <w:p w:rsidR="000B3933" w:rsidRDefault="000B3933" w:rsidP="000B3933">
      <w:pPr>
        <w:ind w:left="-207"/>
        <w:rPr>
          <w:rFonts w:ascii="Times New Roman" w:hAnsi="Times New Roman" w:cs="Times New Roman"/>
          <w:sz w:val="28"/>
          <w:szCs w:val="28"/>
          <w:lang w:val="uk-UA"/>
        </w:rPr>
      </w:pPr>
      <w:r>
        <w:rPr>
          <w:rFonts w:ascii="Times New Roman" w:hAnsi="Times New Roman" w:cs="Times New Roman"/>
          <w:sz w:val="28"/>
          <w:szCs w:val="28"/>
          <w:lang w:val="uk-UA"/>
        </w:rPr>
        <w:t>Роботи Надії ДУДНІК були презентовані на Всеукраїнський рівень конкурсу.</w:t>
      </w:r>
    </w:p>
    <w:p w:rsidR="000B3933" w:rsidRDefault="000B3933" w:rsidP="000B3933">
      <w:pPr>
        <w:ind w:left="-207"/>
        <w:rPr>
          <w:rFonts w:ascii="Times New Roman" w:hAnsi="Times New Roman" w:cs="Times New Roman"/>
          <w:sz w:val="28"/>
          <w:szCs w:val="28"/>
          <w:lang w:val="uk-UA"/>
        </w:rPr>
      </w:pPr>
      <w:r>
        <w:rPr>
          <w:rFonts w:ascii="Times New Roman" w:hAnsi="Times New Roman" w:cs="Times New Roman"/>
          <w:sz w:val="28"/>
          <w:szCs w:val="28"/>
          <w:lang w:val="uk-UA"/>
        </w:rPr>
        <w:t>Провідними та традиційними формами методичної роботи закладу є засідання педагогічної ради в режимі відеоконференції (</w:t>
      </w:r>
      <w:r>
        <w:rPr>
          <w:rFonts w:ascii="Times New Roman" w:hAnsi="Times New Roman" w:cs="Times New Roman"/>
          <w:sz w:val="28"/>
          <w:szCs w:val="28"/>
          <w:lang w:val="en-US"/>
        </w:rPr>
        <w:t>Googlemeet</w:t>
      </w:r>
      <w:r>
        <w:rPr>
          <w:rFonts w:ascii="Times New Roman" w:hAnsi="Times New Roman" w:cs="Times New Roman"/>
          <w:sz w:val="28"/>
          <w:szCs w:val="28"/>
          <w:lang w:val="uk-UA"/>
        </w:rPr>
        <w:t>, 3 засідання за навчальний рік). На засіданнях успішно вирішуються загально-педагогічні, методичні, інформаційно-організаційні та управлінські питання.</w:t>
      </w:r>
    </w:p>
    <w:p w:rsidR="000B3933" w:rsidRDefault="000B3933" w:rsidP="000B3933">
      <w:pPr>
        <w:ind w:left="-207"/>
        <w:rPr>
          <w:rFonts w:ascii="Times New Roman" w:hAnsi="Times New Roman" w:cs="Times New Roman"/>
          <w:sz w:val="28"/>
          <w:szCs w:val="28"/>
          <w:lang w:val="uk-UA"/>
        </w:rPr>
      </w:pPr>
      <w:r>
        <w:rPr>
          <w:rFonts w:ascii="Times New Roman" w:hAnsi="Times New Roman" w:cs="Times New Roman"/>
          <w:sz w:val="28"/>
          <w:szCs w:val="28"/>
          <w:lang w:val="uk-UA"/>
        </w:rPr>
        <w:t>У КЗ «ЦДЮТ м. Слов’янська» систематично проводиться самооцінювання якості освіти за напрямок «Педагогічна діяльність педагогічних працівників». Метою цього процесу є забезпечення якісного навчально-виховного середовища, виявлення сильних сторін та визначення напрямів для подальшого професійного розвитку педагогів.</w:t>
      </w:r>
    </w:p>
    <w:p w:rsidR="000B3933" w:rsidRDefault="000B3933" w:rsidP="000B3933">
      <w:pPr>
        <w:ind w:left="-207"/>
        <w:rPr>
          <w:rFonts w:ascii="Times New Roman" w:hAnsi="Times New Roman" w:cs="Times New Roman"/>
          <w:sz w:val="28"/>
          <w:szCs w:val="28"/>
          <w:lang w:val="uk-UA"/>
        </w:rPr>
      </w:pPr>
      <w:r>
        <w:rPr>
          <w:rFonts w:ascii="Times New Roman" w:hAnsi="Times New Roman" w:cs="Times New Roman"/>
          <w:sz w:val="28"/>
          <w:szCs w:val="28"/>
          <w:lang w:val="uk-UA"/>
        </w:rPr>
        <w:t>Оцінювання здійснюється за такими критеріями:</w:t>
      </w:r>
    </w:p>
    <w:p w:rsidR="000B3933" w:rsidRDefault="000B3933" w:rsidP="000B3933">
      <w:pPr>
        <w:pStyle w:val="a3"/>
        <w:numPr>
          <w:ilvl w:val="0"/>
          <w:numId w:val="2"/>
        </w:numPr>
        <w:rPr>
          <w:rFonts w:ascii="Times New Roman" w:hAnsi="Times New Roman" w:cs="Times New Roman"/>
          <w:sz w:val="28"/>
          <w:szCs w:val="28"/>
          <w:lang w:val="uk-UA"/>
        </w:rPr>
      </w:pPr>
      <w:r>
        <w:rPr>
          <w:rFonts w:ascii="Times New Roman" w:hAnsi="Times New Roman" w:cs="Times New Roman"/>
          <w:sz w:val="28"/>
          <w:szCs w:val="28"/>
          <w:lang w:val="uk-UA"/>
        </w:rPr>
        <w:t>професійна компетентність і методична підготовка педагогів;</w:t>
      </w:r>
    </w:p>
    <w:p w:rsidR="000B3933" w:rsidRDefault="000B3933" w:rsidP="000B3933">
      <w:pPr>
        <w:pStyle w:val="a3"/>
        <w:numPr>
          <w:ilvl w:val="0"/>
          <w:numId w:val="2"/>
        </w:numPr>
        <w:rPr>
          <w:rFonts w:ascii="Times New Roman" w:hAnsi="Times New Roman" w:cs="Times New Roman"/>
          <w:sz w:val="28"/>
          <w:szCs w:val="28"/>
          <w:lang w:val="uk-UA"/>
        </w:rPr>
      </w:pPr>
      <w:r>
        <w:rPr>
          <w:rFonts w:ascii="Times New Roman" w:hAnsi="Times New Roman" w:cs="Times New Roman"/>
          <w:sz w:val="28"/>
          <w:szCs w:val="28"/>
          <w:lang w:val="uk-UA"/>
        </w:rPr>
        <w:t>застосування сучасних дистанційних освітніх технологій;</w:t>
      </w:r>
    </w:p>
    <w:p w:rsidR="000B3933" w:rsidRDefault="000B3933" w:rsidP="000B3933">
      <w:pPr>
        <w:pStyle w:val="a3"/>
        <w:numPr>
          <w:ilvl w:val="0"/>
          <w:numId w:val="2"/>
        </w:numPr>
        <w:rPr>
          <w:rFonts w:ascii="Times New Roman" w:hAnsi="Times New Roman" w:cs="Times New Roman"/>
          <w:sz w:val="28"/>
          <w:szCs w:val="28"/>
          <w:lang w:val="uk-UA"/>
        </w:rPr>
      </w:pPr>
      <w:r>
        <w:rPr>
          <w:rFonts w:ascii="Times New Roman" w:hAnsi="Times New Roman" w:cs="Times New Roman"/>
          <w:sz w:val="28"/>
          <w:szCs w:val="28"/>
          <w:lang w:val="uk-UA"/>
        </w:rPr>
        <w:t>ефективність цифрових форм і методів організації освітнього процесу;</w:t>
      </w:r>
    </w:p>
    <w:p w:rsidR="000B3933" w:rsidRDefault="000B3933" w:rsidP="000B3933">
      <w:pPr>
        <w:pStyle w:val="a3"/>
        <w:numPr>
          <w:ilvl w:val="0"/>
          <w:numId w:val="2"/>
        </w:numPr>
        <w:rPr>
          <w:rFonts w:ascii="Times New Roman" w:hAnsi="Times New Roman" w:cs="Times New Roman"/>
          <w:sz w:val="28"/>
          <w:szCs w:val="28"/>
          <w:lang w:val="uk-UA"/>
        </w:rPr>
      </w:pPr>
      <w:r>
        <w:rPr>
          <w:rFonts w:ascii="Times New Roman" w:hAnsi="Times New Roman" w:cs="Times New Roman"/>
          <w:sz w:val="28"/>
          <w:szCs w:val="28"/>
          <w:lang w:val="uk-UA"/>
        </w:rPr>
        <w:t>рівень зацікавленості вихованців у заняттях;</w:t>
      </w:r>
    </w:p>
    <w:p w:rsidR="000B3933" w:rsidRDefault="000B3933" w:rsidP="000B3933">
      <w:pPr>
        <w:pStyle w:val="a3"/>
        <w:numPr>
          <w:ilvl w:val="0"/>
          <w:numId w:val="2"/>
        </w:numPr>
        <w:rPr>
          <w:rFonts w:ascii="Times New Roman" w:hAnsi="Times New Roman" w:cs="Times New Roman"/>
          <w:sz w:val="28"/>
          <w:szCs w:val="28"/>
          <w:lang w:val="uk-UA"/>
        </w:rPr>
      </w:pPr>
      <w:r>
        <w:rPr>
          <w:rFonts w:ascii="Times New Roman" w:hAnsi="Times New Roman" w:cs="Times New Roman"/>
          <w:sz w:val="28"/>
          <w:szCs w:val="28"/>
          <w:lang w:val="uk-UA"/>
        </w:rPr>
        <w:t>індивідуальний підхід до дітей з урахуванням їхніх потреб і здібностей;</w:t>
      </w:r>
    </w:p>
    <w:p w:rsidR="000B3933" w:rsidRDefault="000B3933" w:rsidP="000B3933">
      <w:pPr>
        <w:pStyle w:val="a3"/>
        <w:numPr>
          <w:ilvl w:val="0"/>
          <w:numId w:val="2"/>
        </w:numPr>
        <w:rPr>
          <w:rFonts w:ascii="Times New Roman" w:hAnsi="Times New Roman" w:cs="Times New Roman"/>
          <w:sz w:val="28"/>
          <w:szCs w:val="28"/>
          <w:lang w:val="uk-UA"/>
        </w:rPr>
      </w:pPr>
      <w:r>
        <w:rPr>
          <w:rFonts w:ascii="Times New Roman" w:hAnsi="Times New Roman" w:cs="Times New Roman"/>
          <w:sz w:val="28"/>
          <w:szCs w:val="28"/>
          <w:lang w:val="uk-UA"/>
        </w:rPr>
        <w:t>участь педагогів у фахових конкурсах, тренінгах, курсах підвищення кваліфікації.</w:t>
      </w:r>
    </w:p>
    <w:p w:rsidR="000B3933" w:rsidRDefault="000B3933" w:rsidP="000B3933">
      <w:pPr>
        <w:rPr>
          <w:rFonts w:ascii="Times New Roman" w:hAnsi="Times New Roman" w:cs="Times New Roman"/>
          <w:sz w:val="28"/>
          <w:szCs w:val="28"/>
          <w:lang w:val="uk-UA"/>
        </w:rPr>
      </w:pPr>
      <w:r>
        <w:rPr>
          <w:rFonts w:ascii="Times New Roman" w:hAnsi="Times New Roman" w:cs="Times New Roman"/>
          <w:sz w:val="28"/>
          <w:szCs w:val="28"/>
          <w:lang w:val="uk-UA"/>
        </w:rPr>
        <w:t>Моніторинг проводиться у формі анкетування, спостережень, аналізу документації, участі у відкритих заняттях. Результати самооцінювання обговорюються на засіданнях методичного об’єднання, за їх підсумками розробляються заходи щодо підвищення ефективності педагогічної діяльності.</w:t>
      </w:r>
    </w:p>
    <w:p w:rsidR="000B3933" w:rsidRDefault="000B3933" w:rsidP="000B3933">
      <w:pPr>
        <w:rPr>
          <w:rFonts w:ascii="Times New Roman" w:hAnsi="Times New Roman" w:cs="Times New Roman"/>
          <w:sz w:val="28"/>
          <w:szCs w:val="28"/>
          <w:lang w:val="uk-UA"/>
        </w:rPr>
      </w:pPr>
      <w:r>
        <w:rPr>
          <w:rFonts w:ascii="Times New Roman" w:hAnsi="Times New Roman" w:cs="Times New Roman"/>
          <w:sz w:val="28"/>
          <w:szCs w:val="28"/>
          <w:lang w:val="uk-UA"/>
        </w:rPr>
        <w:lastRenderedPageBreak/>
        <w:t>З метою активізації професійної діяльності та забезпечення рівня фахової кваліфікації здійснювалась атестація методиста та керівників гуртків. Під час атестації вивчалися професійні якості педагога, його сильні та слабкі сторони, створювалися оптимальні умови для вивчення та впровадження педагогічного досвіду кращих педагогів закладу, які демонстрували свою майстерність через відкриті онлайн-заняття, онлайн-майстер-класи, онлайн-виховні заходи.</w:t>
      </w:r>
    </w:p>
    <w:p w:rsidR="000B3933" w:rsidRDefault="000B3933" w:rsidP="000B3933">
      <w:pPr>
        <w:rPr>
          <w:rFonts w:ascii="Times New Roman" w:hAnsi="Times New Roman" w:cs="Times New Roman"/>
          <w:sz w:val="28"/>
          <w:szCs w:val="28"/>
          <w:lang w:val="uk-UA"/>
        </w:rPr>
      </w:pPr>
      <w:r>
        <w:rPr>
          <w:rFonts w:ascii="Times New Roman" w:hAnsi="Times New Roman" w:cs="Times New Roman"/>
          <w:sz w:val="28"/>
          <w:szCs w:val="28"/>
          <w:lang w:val="uk-UA"/>
        </w:rPr>
        <w:t>Атестація проводилась атестаційною комісією І рівня. За результатами атестації керівникам гуртків:</w:t>
      </w:r>
    </w:p>
    <w:p w:rsidR="000B3933" w:rsidRDefault="000B3933" w:rsidP="000B3933">
      <w:pPr>
        <w:rPr>
          <w:rFonts w:ascii="Times New Roman" w:hAnsi="Times New Roman" w:cs="Times New Roman"/>
          <w:sz w:val="28"/>
          <w:szCs w:val="28"/>
          <w:lang w:val="uk-UA"/>
        </w:rPr>
      </w:pPr>
      <w:r>
        <w:rPr>
          <w:rFonts w:ascii="Times New Roman" w:hAnsi="Times New Roman" w:cs="Times New Roman"/>
          <w:sz w:val="28"/>
          <w:szCs w:val="28"/>
          <w:lang w:val="uk-UA"/>
        </w:rPr>
        <w:t>- Дуднік Н. О. – встановлено кваліфікаційну категорію «11 тарифний розряд»;</w:t>
      </w:r>
    </w:p>
    <w:p w:rsidR="000B3933" w:rsidRDefault="000B3933" w:rsidP="000B3933">
      <w:pPr>
        <w:rPr>
          <w:rFonts w:ascii="Times New Roman" w:hAnsi="Times New Roman" w:cs="Times New Roman"/>
          <w:sz w:val="28"/>
          <w:szCs w:val="28"/>
          <w:lang w:val="uk-UA"/>
        </w:rPr>
      </w:pPr>
      <w:r>
        <w:rPr>
          <w:rFonts w:ascii="Times New Roman" w:hAnsi="Times New Roman" w:cs="Times New Roman"/>
          <w:sz w:val="28"/>
          <w:szCs w:val="28"/>
          <w:lang w:val="uk-UA"/>
        </w:rPr>
        <w:t>- Діденко М. (?) – встановлено кваліфікаційну категорію «12 тарифний розряд»;</w:t>
      </w:r>
    </w:p>
    <w:p w:rsidR="000B3933" w:rsidRDefault="000B3933" w:rsidP="000B3933">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Каліберді</w:t>
      </w:r>
      <w:proofErr w:type="spellEnd"/>
      <w:r>
        <w:rPr>
          <w:rFonts w:ascii="Times New Roman" w:hAnsi="Times New Roman" w:cs="Times New Roman"/>
          <w:sz w:val="28"/>
          <w:szCs w:val="28"/>
          <w:lang w:val="uk-UA"/>
        </w:rPr>
        <w:t xml:space="preserve"> Т. М. – підтверджено кваліфікаційну категорію «12 тарифний розряд»;</w:t>
      </w:r>
    </w:p>
    <w:p w:rsidR="000B3933" w:rsidRDefault="000B3933" w:rsidP="000B3933">
      <w:pPr>
        <w:rPr>
          <w:rFonts w:ascii="Times New Roman" w:hAnsi="Times New Roman" w:cs="Times New Roman"/>
          <w:sz w:val="28"/>
          <w:szCs w:val="28"/>
          <w:lang w:val="uk-UA"/>
        </w:rPr>
      </w:pPr>
      <w:r>
        <w:rPr>
          <w:rFonts w:ascii="Times New Roman" w:hAnsi="Times New Roman" w:cs="Times New Roman"/>
          <w:sz w:val="28"/>
          <w:szCs w:val="28"/>
          <w:lang w:val="uk-UA"/>
        </w:rPr>
        <w:t>- Павловій А. В. – підтверджено кваліфікаційну категорію «12 тарифний розряд»;</w:t>
      </w:r>
    </w:p>
    <w:p w:rsidR="000B3933" w:rsidRDefault="000B3933" w:rsidP="000B3933">
      <w:pPr>
        <w:rPr>
          <w:rFonts w:ascii="Times New Roman" w:hAnsi="Times New Roman" w:cs="Times New Roman"/>
          <w:sz w:val="28"/>
          <w:szCs w:val="28"/>
          <w:lang w:val="uk-UA"/>
        </w:rPr>
      </w:pPr>
      <w:r>
        <w:rPr>
          <w:rFonts w:ascii="Times New Roman" w:hAnsi="Times New Roman" w:cs="Times New Roman"/>
          <w:sz w:val="28"/>
          <w:szCs w:val="28"/>
          <w:lang w:val="uk-UA"/>
        </w:rPr>
        <w:t>- Медведєвій А. Ф. – встановлено кваліфікаційну категорію «12 тарифний розряд»;</w:t>
      </w:r>
    </w:p>
    <w:p w:rsidR="000B3933" w:rsidRDefault="000B3933" w:rsidP="000B3933">
      <w:pPr>
        <w:rPr>
          <w:rFonts w:ascii="Times New Roman" w:hAnsi="Times New Roman" w:cs="Times New Roman"/>
          <w:sz w:val="28"/>
          <w:szCs w:val="28"/>
          <w:lang w:val="uk-UA"/>
        </w:rPr>
      </w:pPr>
      <w:r>
        <w:rPr>
          <w:rFonts w:ascii="Times New Roman" w:hAnsi="Times New Roman" w:cs="Times New Roman"/>
          <w:sz w:val="28"/>
          <w:szCs w:val="28"/>
          <w:lang w:val="uk-UA"/>
        </w:rPr>
        <w:t>- методисту Колодочці В. І. присвоєно кваліфікаційну категорію «Спеціаліст ІІ категорії».</w:t>
      </w:r>
    </w:p>
    <w:p w:rsidR="000B3933" w:rsidRDefault="000B3933" w:rsidP="000B3933">
      <w:pPr>
        <w:rPr>
          <w:rFonts w:ascii="Times New Roman" w:hAnsi="Times New Roman" w:cs="Times New Roman"/>
          <w:sz w:val="28"/>
          <w:szCs w:val="28"/>
          <w:lang w:val="uk-UA"/>
        </w:rPr>
      </w:pPr>
      <w:r>
        <w:rPr>
          <w:rFonts w:ascii="Times New Roman" w:hAnsi="Times New Roman" w:cs="Times New Roman"/>
          <w:sz w:val="28"/>
          <w:szCs w:val="28"/>
          <w:lang w:val="uk-UA"/>
        </w:rPr>
        <w:t>Педагоги презентували онлайн свої творчі здобутки, результативність роботи в професійних конкурсах, майстер-класах, виставках, фестивалях, ділилися досвідом роботи.</w:t>
      </w:r>
    </w:p>
    <w:p w:rsidR="000B3933" w:rsidRDefault="000B3933" w:rsidP="000B3933">
      <w:pPr>
        <w:rPr>
          <w:rFonts w:ascii="Times New Roman" w:hAnsi="Times New Roman" w:cs="Times New Roman"/>
          <w:sz w:val="28"/>
          <w:szCs w:val="28"/>
          <w:lang w:val="uk-UA"/>
        </w:rPr>
      </w:pPr>
      <w:r>
        <w:rPr>
          <w:rFonts w:ascii="Times New Roman" w:hAnsi="Times New Roman" w:cs="Times New Roman"/>
          <w:sz w:val="28"/>
          <w:szCs w:val="28"/>
          <w:lang w:val="uk-UA"/>
        </w:rPr>
        <w:t xml:space="preserve">Адміністрація закладу спрямовує свою роботу на створення для керівників гуртків всіх необхідних умов для самовдосконалення, підвищення професійного рівня, методист Колодочка В. І. надає методичну допомогу у фаховому вдосконаленні та сприяє апробації та впровадженні новітніх цифрових педагогічних технологій в практику. Запровадження методистом Колодочкою </w:t>
      </w:r>
      <w:r w:rsidR="007D3C10">
        <w:rPr>
          <w:rFonts w:ascii="Times New Roman" w:hAnsi="Times New Roman" w:cs="Times New Roman"/>
          <w:sz w:val="28"/>
          <w:szCs w:val="28"/>
          <w:lang w:val="uk-UA"/>
        </w:rPr>
        <w:t>В. І. нов</w:t>
      </w:r>
      <w:r>
        <w:rPr>
          <w:rFonts w:ascii="Times New Roman" w:hAnsi="Times New Roman" w:cs="Times New Roman"/>
          <w:sz w:val="28"/>
          <w:szCs w:val="28"/>
          <w:lang w:val="uk-UA"/>
        </w:rPr>
        <w:t>их форм методичної роботи допомагають в здійсненні неперервної освіт</w:t>
      </w:r>
      <w:bookmarkStart w:id="0" w:name="_GoBack"/>
      <w:bookmarkEnd w:id="0"/>
      <w:r>
        <w:rPr>
          <w:rFonts w:ascii="Times New Roman" w:hAnsi="Times New Roman" w:cs="Times New Roman"/>
          <w:sz w:val="28"/>
          <w:szCs w:val="28"/>
          <w:lang w:val="uk-UA"/>
        </w:rPr>
        <w:t>и педагогічних кадрів.</w:t>
      </w:r>
    </w:p>
    <w:p w:rsidR="000B3933" w:rsidRDefault="000B3933" w:rsidP="000B3933">
      <w:pPr>
        <w:jc w:val="center"/>
        <w:rPr>
          <w:rFonts w:ascii="Times New Roman" w:hAnsi="Times New Roman" w:cs="Times New Roman"/>
          <w:sz w:val="28"/>
          <w:szCs w:val="28"/>
          <w:lang w:val="uk-UA"/>
        </w:rPr>
      </w:pPr>
      <w:r>
        <w:rPr>
          <w:rFonts w:ascii="Times New Roman" w:hAnsi="Times New Roman" w:cs="Times New Roman"/>
          <w:sz w:val="28"/>
          <w:szCs w:val="28"/>
          <w:lang w:val="uk-UA"/>
        </w:rPr>
        <w:t>Матеріально-технічне забезпечення закладу. Фінансово-господарська діяльність</w:t>
      </w:r>
    </w:p>
    <w:p w:rsidR="000B3933" w:rsidRDefault="000B3933" w:rsidP="000B3933">
      <w:pPr>
        <w:rPr>
          <w:rFonts w:ascii="Times New Roman" w:hAnsi="Times New Roman" w:cs="Times New Roman"/>
          <w:sz w:val="28"/>
          <w:szCs w:val="28"/>
          <w:lang w:val="uk-UA"/>
        </w:rPr>
      </w:pPr>
      <w:r>
        <w:rPr>
          <w:rFonts w:ascii="Times New Roman" w:hAnsi="Times New Roman" w:cs="Times New Roman"/>
          <w:sz w:val="28"/>
          <w:szCs w:val="28"/>
          <w:lang w:val="uk-UA"/>
        </w:rPr>
        <w:t xml:space="preserve">Незважаючи на постійні обстріли </w:t>
      </w:r>
      <w:proofErr w:type="spellStart"/>
      <w:r>
        <w:rPr>
          <w:rFonts w:ascii="Times New Roman" w:hAnsi="Times New Roman" w:cs="Times New Roman"/>
          <w:sz w:val="28"/>
          <w:szCs w:val="28"/>
          <w:lang w:val="uk-UA"/>
        </w:rPr>
        <w:t>рф</w:t>
      </w:r>
      <w:proofErr w:type="spellEnd"/>
      <w:r>
        <w:rPr>
          <w:rFonts w:ascii="Times New Roman" w:hAnsi="Times New Roman" w:cs="Times New Roman"/>
          <w:sz w:val="28"/>
          <w:szCs w:val="28"/>
          <w:lang w:val="uk-UA"/>
        </w:rPr>
        <w:t xml:space="preserve"> міста Слов’янська, внаслідок яких будівля КЗ «ЦДЮТ м Слов’янська» зазнає часткових руйнацій (вікна, дах), адміністрація закладу за сприяння керівництва Слов’янської ВА, при </w:t>
      </w:r>
      <w:r>
        <w:rPr>
          <w:rFonts w:ascii="Times New Roman" w:hAnsi="Times New Roman" w:cs="Times New Roman"/>
          <w:sz w:val="28"/>
          <w:szCs w:val="28"/>
          <w:lang w:val="uk-UA"/>
        </w:rPr>
        <w:lastRenderedPageBreak/>
        <w:t>фінансовій допомозі відділу освіти та допомозі будівельними матеріалами  ГО «Аваліст», протягом 2024-2025 року здійснювали часткові ремонтні роботи пошкоджених вікон та даху будівлі закладу.</w:t>
      </w:r>
    </w:p>
    <w:p w:rsidR="000B3933" w:rsidRDefault="00093B8E" w:rsidP="000B3933">
      <w:pPr>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1624965</wp:posOffset>
            </wp:positionH>
            <wp:positionV relativeFrom="paragraph">
              <wp:posOffset>1840865</wp:posOffset>
            </wp:positionV>
            <wp:extent cx="2152650" cy="1323975"/>
            <wp:effectExtent l="19050" t="0" r="0" b="0"/>
            <wp:wrapNone/>
            <wp:docPr id="5" name="Рисунок 1" descr="Зображення, що містить текст, почерк, коло, Шрифт&#10;&#10;Вміст на основі ШІ може бути неправильним."/>
            <wp:cNvGraphicFramePr/>
            <a:graphic xmlns:a="http://schemas.openxmlformats.org/drawingml/2006/main">
              <a:graphicData uri="http://schemas.openxmlformats.org/drawingml/2006/picture">
                <pic:pic xmlns:pic="http://schemas.openxmlformats.org/drawingml/2006/picture">
                  <pic:nvPicPr>
                    <pic:cNvPr id="2" name="Рисунок 2" descr="Зображення, що містить текст, почерк, коло, Шрифт&#10;&#10;Вміст на основі ШІ може бути неправильним."/>
                    <pic:cNvPicPr>
                      <a:picLocks noChangeAspect="1" noChangeArrowheads="1"/>
                    </pic:cNvPicPr>
                  </pic:nvPicPr>
                  <pic:blipFill>
                    <a:blip r:embed="rId5">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a14:imgLayer r:embed="rId6">
                              <a14:imgEffect>
                                <a14:sharpenSoften amount="100000"/>
                              </a14:imgEffect>
                              <a14:imgEffect>
                                <a14:brightnessContrast bright="51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2152650" cy="1323975"/>
                    </a:xfrm>
                    <a:prstGeom prst="rect">
                      <a:avLst/>
                    </a:prstGeom>
                    <a:solidFill>
                      <a:srgbClr val="5B9BD5">
                        <a:alpha val="0"/>
                      </a:srgbClr>
                    </a:solidFill>
                    <a:ln>
                      <a:noFill/>
                    </a:ln>
                  </pic:spPr>
                </pic:pic>
              </a:graphicData>
            </a:graphic>
          </wp:anchor>
        </w:drawing>
      </w:r>
      <w:r w:rsidR="000B3933">
        <w:rPr>
          <w:rFonts w:ascii="Times New Roman" w:hAnsi="Times New Roman" w:cs="Times New Roman"/>
          <w:sz w:val="28"/>
          <w:szCs w:val="28"/>
          <w:lang w:val="uk-UA"/>
        </w:rPr>
        <w:t xml:space="preserve">Фінансово-господарська діяльність </w:t>
      </w:r>
      <w:proofErr w:type="spellStart"/>
      <w:r w:rsidR="000B3933">
        <w:rPr>
          <w:rFonts w:ascii="Times New Roman" w:hAnsi="Times New Roman" w:cs="Times New Roman"/>
          <w:sz w:val="28"/>
          <w:szCs w:val="28"/>
          <w:lang w:val="uk-UA"/>
        </w:rPr>
        <w:t>КЗ</w:t>
      </w:r>
      <w:proofErr w:type="spellEnd"/>
      <w:r w:rsidR="000B3933">
        <w:rPr>
          <w:rFonts w:ascii="Times New Roman" w:hAnsi="Times New Roman" w:cs="Times New Roman"/>
          <w:sz w:val="28"/>
          <w:szCs w:val="28"/>
          <w:lang w:val="uk-UA"/>
        </w:rPr>
        <w:t xml:space="preserve"> «ЦДЮТ м. Слов’янська» здійснювалась за рахунок бюджетних асигнувань відділу освіти Слов’янської міської ВА. Впродовж року систематично здійснювалась виплата заробітної плати. Всі новини освітнього закладу висвітлювались у спеціальній мережі</w:t>
      </w:r>
      <w:r w:rsidR="003F1BDD">
        <w:rPr>
          <w:rFonts w:ascii="Times New Roman" w:hAnsi="Times New Roman" w:cs="Times New Roman"/>
          <w:sz w:val="28"/>
          <w:szCs w:val="28"/>
          <w:lang w:val="en-US"/>
        </w:rPr>
        <w:t>Facebook</w:t>
      </w:r>
      <w:r w:rsidR="000B3933">
        <w:rPr>
          <w:rFonts w:ascii="Times New Roman" w:hAnsi="Times New Roman" w:cs="Times New Roman"/>
          <w:sz w:val="28"/>
          <w:szCs w:val="28"/>
          <w:lang w:val="uk-UA"/>
        </w:rPr>
        <w:t xml:space="preserve"> на сторінці </w:t>
      </w:r>
      <w:r w:rsidR="003F1BDD">
        <w:rPr>
          <w:rFonts w:ascii="Times New Roman" w:hAnsi="Times New Roman" w:cs="Times New Roman"/>
          <w:sz w:val="28"/>
          <w:szCs w:val="28"/>
          <w:lang w:val="uk-UA"/>
        </w:rPr>
        <w:t xml:space="preserve">КЗ «ЦДЮТ м. Слов’янська» та на Веб-сайті </w:t>
      </w:r>
      <w:r w:rsidR="000B3933">
        <w:rPr>
          <w:rFonts w:ascii="Times New Roman" w:hAnsi="Times New Roman" w:cs="Times New Roman"/>
          <w:sz w:val="28"/>
          <w:szCs w:val="28"/>
          <w:lang w:val="uk-UA"/>
        </w:rPr>
        <w:t>КЗ «ЦДЮТ м. Слов’янська». Це знайомить громадськість з досягненнями вихованців, мотивує дітей до участі в житті закладу як частини свого життя.</w:t>
      </w:r>
    </w:p>
    <w:p w:rsidR="00093B8E" w:rsidRPr="00093B8E" w:rsidRDefault="00093B8E" w:rsidP="00093B8E">
      <w:pPr>
        <w:rPr>
          <w:rFonts w:ascii="Times New Roman" w:eastAsia="Times New Roman" w:hAnsi="Times New Roman" w:cs="Times New Roman"/>
          <w:sz w:val="28"/>
          <w:szCs w:val="28"/>
          <w:lang w:val="uk-UA"/>
        </w:rPr>
      </w:pPr>
      <w:r w:rsidRPr="00093B8E">
        <w:rPr>
          <w:rFonts w:ascii="Times New Roman" w:eastAsia="Times New Roman" w:hAnsi="Times New Roman" w:cs="Times New Roman"/>
          <w:sz w:val="28"/>
          <w:szCs w:val="28"/>
          <w:lang w:val="uk-UA"/>
        </w:rPr>
        <w:t xml:space="preserve">Директор закладу позашкільної </w:t>
      </w:r>
    </w:p>
    <w:p w:rsidR="00093B8E" w:rsidRPr="00093B8E" w:rsidRDefault="00093B8E" w:rsidP="00093B8E">
      <w:pPr>
        <w:rPr>
          <w:rFonts w:ascii="Calibri" w:eastAsia="Times New Roman" w:hAnsi="Calibri" w:cs="Times New Roman"/>
          <w:sz w:val="28"/>
          <w:szCs w:val="28"/>
        </w:rPr>
      </w:pPr>
      <w:r w:rsidRPr="00093B8E">
        <w:rPr>
          <w:rFonts w:ascii="Times New Roman" w:eastAsia="Times New Roman" w:hAnsi="Times New Roman" w:cs="Times New Roman"/>
          <w:sz w:val="28"/>
          <w:szCs w:val="28"/>
          <w:lang w:val="uk-UA"/>
        </w:rPr>
        <w:t xml:space="preserve">освіти  </w:t>
      </w:r>
      <w:proofErr w:type="spellStart"/>
      <w:r w:rsidRPr="00093B8E">
        <w:rPr>
          <w:rFonts w:ascii="Times New Roman" w:eastAsia="Times New Roman" w:hAnsi="Times New Roman" w:cs="Times New Roman"/>
          <w:sz w:val="28"/>
          <w:szCs w:val="28"/>
          <w:lang w:val="uk-UA"/>
        </w:rPr>
        <w:t>КЗ</w:t>
      </w:r>
      <w:proofErr w:type="spellEnd"/>
      <w:r w:rsidRPr="00093B8E">
        <w:rPr>
          <w:rFonts w:ascii="Times New Roman" w:eastAsia="Times New Roman" w:hAnsi="Times New Roman" w:cs="Times New Roman"/>
          <w:sz w:val="28"/>
          <w:szCs w:val="28"/>
          <w:lang w:val="uk-UA"/>
        </w:rPr>
        <w:t xml:space="preserve"> «ЦДЮТ»                                                    Наталія МЕЛЬНИКОВА</w:t>
      </w:r>
    </w:p>
    <w:p w:rsidR="00093B8E" w:rsidRPr="003F757D" w:rsidRDefault="00093B8E" w:rsidP="00093B8E">
      <w:pPr>
        <w:rPr>
          <w:rFonts w:ascii="Calibri" w:eastAsia="Times New Roman" w:hAnsi="Calibri" w:cs="Times New Roman"/>
        </w:rPr>
      </w:pPr>
    </w:p>
    <w:p w:rsidR="000B3933" w:rsidRPr="00093B8E" w:rsidRDefault="000B3933" w:rsidP="000B3933">
      <w:pPr>
        <w:rPr>
          <w:rFonts w:ascii="Times New Roman" w:hAnsi="Times New Roman" w:cs="Times New Roman"/>
          <w:sz w:val="28"/>
          <w:szCs w:val="28"/>
        </w:rPr>
      </w:pPr>
    </w:p>
    <w:sectPr w:rsidR="000B3933" w:rsidRPr="00093B8E" w:rsidSect="008A52D5">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40B78"/>
    <w:multiLevelType w:val="hybridMultilevel"/>
    <w:tmpl w:val="5412CAF8"/>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1">
    <w:nsid w:val="222E778D"/>
    <w:multiLevelType w:val="hybridMultilevel"/>
    <w:tmpl w:val="5A40DF3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52D5"/>
    <w:rsid w:val="00093B8E"/>
    <w:rsid w:val="000B3933"/>
    <w:rsid w:val="001205C5"/>
    <w:rsid w:val="001C205E"/>
    <w:rsid w:val="001F6BEC"/>
    <w:rsid w:val="00235440"/>
    <w:rsid w:val="003E795C"/>
    <w:rsid w:val="003F1BDD"/>
    <w:rsid w:val="004D1CD3"/>
    <w:rsid w:val="004F0AA4"/>
    <w:rsid w:val="00650F16"/>
    <w:rsid w:val="006974A9"/>
    <w:rsid w:val="007D3C10"/>
    <w:rsid w:val="008A52D5"/>
    <w:rsid w:val="009F6949"/>
    <w:rsid w:val="00C4160D"/>
    <w:rsid w:val="00FA62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0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95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NUL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1088</TotalTime>
  <Pages>8</Pages>
  <Words>2146</Words>
  <Characters>12238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admn</dc:creator>
  <cp:keywords/>
  <dc:description/>
  <cp:lastModifiedBy>Tartul</cp:lastModifiedBy>
  <cp:revision>7</cp:revision>
  <dcterms:created xsi:type="dcterms:W3CDTF">2026-02-21T16:10:00Z</dcterms:created>
  <dcterms:modified xsi:type="dcterms:W3CDTF">2026-02-24T17:44:00Z</dcterms:modified>
</cp:coreProperties>
</file>